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8"/>
          <w:szCs w:val="28"/>
        </w:rPr>
        <w:id w:val="-871992114"/>
        <w:lock w:val="sdtContentLocked"/>
        <w:placeholder>
          <w:docPart w:val="DefaultPlaceholder_1082065158"/>
        </w:placeholder>
        <w:group/>
      </w:sdtPr>
      <w:sdtEndPr>
        <w:rPr>
          <w:sz w:val="20"/>
          <w:szCs w:val="20"/>
          <w:lang w:val="en-US"/>
        </w:rPr>
      </w:sdtEndPr>
      <w:sdtContent>
        <w:tbl>
          <w:tblPr>
            <w:tblW w:w="10915" w:type="dxa"/>
            <w:tblInd w:w="-567" w:type="dxa"/>
            <w:tblLayout w:type="fixed"/>
            <w:tblCellMar>
              <w:top w:w="102" w:type="dxa"/>
              <w:left w:w="62" w:type="dxa"/>
              <w:bottom w:w="102" w:type="dxa"/>
              <w:right w:w="62" w:type="dxa"/>
            </w:tblCellMar>
            <w:tblLook w:val="0000" w:firstRow="0" w:lastRow="0" w:firstColumn="0" w:lastColumn="0" w:noHBand="0" w:noVBand="0"/>
          </w:tblPr>
          <w:tblGrid>
            <w:gridCol w:w="5529"/>
            <w:gridCol w:w="5386"/>
          </w:tblGrid>
          <w:tr w:rsidR="006D419F" w:rsidRPr="00C13541" w:rsidTr="006D419F">
            <w:tc>
              <w:tcPr>
                <w:tcW w:w="10915" w:type="dxa"/>
                <w:gridSpan w:val="2"/>
                <w:tcBorders>
                  <w:top w:val="nil"/>
                  <w:left w:val="nil"/>
                  <w:right w:val="nil"/>
                </w:tcBorders>
              </w:tcPr>
              <w:p w:rsidR="006D419F" w:rsidRPr="00C13541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sz w:val="28"/>
                    <w:szCs w:val="28"/>
                  </w:rPr>
                </w:pPr>
                <w:r w:rsidRPr="00C13541">
                  <w:rPr>
                    <w:noProof/>
                    <w:position w:val="-45"/>
                    <w:sz w:val="28"/>
                    <w:szCs w:val="28"/>
                  </w:rPr>
                  <w:drawing>
                    <wp:inline distT="0" distB="0" distL="0" distR="0" wp14:anchorId="74123A42" wp14:editId="7A51E3AB">
                      <wp:extent cx="619125" cy="714375"/>
                      <wp:effectExtent l="0" t="0" r="9525" b="9525"/>
                      <wp:docPr id="2" name="Рисунок 2" descr="base_23856_80896_32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ase_23856_80896_32772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12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D419F" w:rsidRPr="00C13541" w:rsidTr="006D419F">
            <w:tc>
              <w:tcPr>
                <w:tcW w:w="10915" w:type="dxa"/>
                <w:gridSpan w:val="2"/>
              </w:tcPr>
              <w:p w:rsidR="006D419F" w:rsidRPr="00B355C4" w:rsidRDefault="006D419F" w:rsidP="00962615">
                <w:pPr>
                  <w:pStyle w:val="ac"/>
                  <w:rPr>
                    <w:b/>
                    <w:bCs/>
                    <w:sz w:val="28"/>
                    <w:szCs w:val="28"/>
                  </w:rPr>
                </w:pPr>
                <w:r w:rsidRPr="00B355C4">
                  <w:rPr>
                    <w:b/>
                    <w:bCs/>
                    <w:sz w:val="28"/>
                    <w:szCs w:val="28"/>
                  </w:rPr>
                  <w:t>МИНИСТЕРСТВО ЭКОНОМИЧЕСКОГО РАЗВИТИЯ</w:t>
                </w:r>
              </w:p>
              <w:p w:rsidR="006D419F" w:rsidRPr="00B305C3" w:rsidRDefault="006D419F" w:rsidP="00962615">
                <w:pPr>
                  <w:pStyle w:val="ac"/>
                  <w:rPr>
                    <w:b/>
                    <w:bCs/>
                    <w:szCs w:val="24"/>
                  </w:rPr>
                </w:pPr>
                <w:r w:rsidRPr="00B355C4">
                  <w:rPr>
                    <w:b/>
                    <w:bCs/>
                    <w:sz w:val="28"/>
                    <w:szCs w:val="28"/>
                  </w:rPr>
                  <w:t>КАБАРДИНО-БАЛКАРСКОЙ РЕСПУБЛИКИ</w:t>
                </w:r>
              </w:p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B305C3">
                  <w:rPr>
                    <w:b/>
                    <w:bCs/>
                    <w:sz w:val="24"/>
                    <w:szCs w:val="24"/>
                  </w:rPr>
                  <w:t>(МИНЭКОНОМРАЗВИТИЯ КБР)</w:t>
                </w:r>
              </w:p>
            </w:tc>
          </w:tr>
          <w:tr w:rsidR="006D419F" w:rsidRPr="00C13541" w:rsidTr="006D419F">
            <w:tc>
              <w:tcPr>
                <w:tcW w:w="5529" w:type="dxa"/>
                <w:tcBorders>
                  <w:left w:val="nil"/>
                </w:tcBorders>
              </w:tcPr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КЪЭБЭРДЕЙ-БАЛЪКЪЭР РЕСПУБЛИКЭМ ЭКОНОМИКЭ</w:t>
                </w:r>
                <w:r>
                  <w:rPr>
                    <w:b/>
                    <w:sz w:val="24"/>
                    <w:szCs w:val="24"/>
                  </w:rPr>
                  <w:t xml:space="preserve"> </w:t>
                </w:r>
                <w:r w:rsidRPr="00243206">
                  <w:rPr>
                    <w:b/>
                    <w:sz w:val="24"/>
                    <w:szCs w:val="24"/>
                  </w:rPr>
                  <w:t>ЗЫУЖЬЫНЫГЪЭМК</w:t>
                </w:r>
                <w:r w:rsidRPr="00243206">
                  <w:rPr>
                    <w:b/>
                    <w:sz w:val="24"/>
                    <w:szCs w:val="24"/>
                    <w:lang w:val="en-US"/>
                  </w:rPr>
                  <w:t>I</w:t>
                </w:r>
                <w:r w:rsidRPr="00243206">
                  <w:rPr>
                    <w:b/>
                    <w:sz w:val="24"/>
                    <w:szCs w:val="24"/>
                  </w:rPr>
                  <w:t>Э И МИНИСТЕРСТВЭ</w:t>
                </w:r>
              </w:p>
            </w:tc>
            <w:tc>
              <w:tcPr>
                <w:tcW w:w="5386" w:type="dxa"/>
              </w:tcPr>
              <w:p w:rsidR="006D419F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КЪАБАРТЫ-МАЛКЪАР РЕСПУБЛИКАНЫ</w:t>
                </w:r>
              </w:p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ЭКОНОМИКА</w:t>
                </w:r>
                <w:r>
                  <w:rPr>
                    <w:b/>
                    <w:sz w:val="24"/>
                    <w:szCs w:val="24"/>
                  </w:rPr>
                  <w:t xml:space="preserve">НЫ </w:t>
                </w:r>
                <w:r w:rsidRPr="00243206">
                  <w:rPr>
                    <w:b/>
                    <w:sz w:val="24"/>
                    <w:szCs w:val="24"/>
                  </w:rPr>
                  <w:t>АЙНЫ</w:t>
                </w:r>
                <w:r>
                  <w:rPr>
                    <w:b/>
                    <w:sz w:val="24"/>
                    <w:szCs w:val="24"/>
                  </w:rPr>
                  <w:t>ТЫ</w:t>
                </w:r>
                <w:r w:rsidRPr="00243206">
                  <w:rPr>
                    <w:b/>
                    <w:sz w:val="24"/>
                    <w:szCs w:val="24"/>
                  </w:rPr>
                  <w:t>У МИНИСТЕРСТВОСУ</w:t>
                </w:r>
              </w:p>
            </w:tc>
          </w:tr>
          <w:tr w:rsidR="006D419F" w:rsidRPr="00B9465C" w:rsidTr="006D419F">
            <w:tc>
              <w:tcPr>
                <w:tcW w:w="10915" w:type="dxa"/>
                <w:gridSpan w:val="2"/>
              </w:tcPr>
              <w:p w:rsidR="006D419F" w:rsidRPr="0087266C" w:rsidRDefault="006D419F" w:rsidP="00962615">
                <w:pPr>
                  <w:widowControl w:val="0"/>
                  <w:autoSpaceDE w:val="0"/>
                  <w:autoSpaceDN w:val="0"/>
                  <w:jc w:val="center"/>
                </w:pPr>
                <w:r w:rsidRPr="00180225">
                  <w:t xml:space="preserve">Дом Правительства, пр. </w:t>
                </w:r>
                <w:r w:rsidRPr="0087266C">
                  <w:t xml:space="preserve">Ленина </w:t>
                </w:r>
                <w:r>
                  <w:t xml:space="preserve">д. </w:t>
                </w:r>
                <w:r w:rsidRPr="0087266C">
                  <w:t xml:space="preserve">27, </w:t>
                </w:r>
                <w:r>
                  <w:t xml:space="preserve">г. </w:t>
                </w:r>
                <w:r w:rsidRPr="0087266C">
                  <w:t xml:space="preserve">Нальчик, </w:t>
                </w:r>
                <w:r>
                  <w:t xml:space="preserve">КБР, </w:t>
                </w:r>
                <w:r w:rsidRPr="0087266C">
                  <w:t>360028</w:t>
                </w:r>
              </w:p>
              <w:p w:rsidR="006D419F" w:rsidRPr="002F62E6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noProof/>
                    <w:sz w:val="28"/>
                    <w:szCs w:val="28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59264" behindDoc="0" locked="0" layoutInCell="1" allowOverlap="1" wp14:anchorId="32981454" wp14:editId="0F50A213">
                          <wp:simplePos x="0" y="0"/>
                          <wp:positionH relativeFrom="column">
                            <wp:posOffset>4445</wp:posOffset>
                          </wp:positionH>
                          <wp:positionV relativeFrom="paragraph">
                            <wp:posOffset>208915</wp:posOffset>
                          </wp:positionV>
                          <wp:extent cx="6858000" cy="7620"/>
                          <wp:effectExtent l="19050" t="19050" r="19050" b="30480"/>
                          <wp:wrapNone/>
                          <wp:docPr id="5" name="Прямая соединительная линия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0" y="0"/>
                                    <a:ext cx="6858000" cy="762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 xmlns:w15="http://schemas.microsoft.com/office/word/2012/wordml">
                      <w:pict>
                        <v:line w14:anchorId="268E3392" id="Прямая соединительная линия 5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5pt,16.45pt" to="540.3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" strokecolor="black [3213]" strokeweight="2.25pt">
                          <o:lock v:ext="edit" shapetype="f"/>
                        </v:line>
                      </w:pict>
                    </mc:Fallback>
                  </mc:AlternateContent>
                </w:r>
                <w:r w:rsidRPr="0087266C">
                  <w:t>Тел</w:t>
                </w:r>
                <w:r w:rsidRPr="002F62E6">
                  <w:t xml:space="preserve">.+7(8662) 40-20-38; </w:t>
                </w:r>
                <w:r w:rsidRPr="0087266C">
                  <w:t>факс</w:t>
                </w:r>
                <w:r w:rsidRPr="002F62E6">
                  <w:t xml:space="preserve">: +7(8662) 40-95-31; </w:t>
                </w:r>
                <w:r w:rsidRPr="00E34022">
                  <w:rPr>
                    <w:lang w:val="en-US"/>
                  </w:rPr>
                  <w:t>e</w:t>
                </w:r>
                <w:r w:rsidRPr="002F62E6">
                  <w:t>-</w:t>
                </w:r>
                <w:r w:rsidRPr="00036F38">
                  <w:rPr>
                    <w:color w:val="000000" w:themeColor="text1"/>
                    <w:lang w:val="en-US"/>
                  </w:rPr>
                  <w:t>mail</w:t>
                </w:r>
                <w:r w:rsidRPr="00036F38">
                  <w:rPr>
                    <w:color w:val="000000" w:themeColor="text1"/>
                  </w:rPr>
                  <w:t xml:space="preserve">: 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economy</w:t>
                </w:r>
                <w:r w:rsidRPr="0049324A">
                  <w:rPr>
                    <w:rStyle w:val="a8"/>
                    <w:color w:val="000000" w:themeColor="text1"/>
                    <w:u w:val="none"/>
                  </w:rPr>
                  <w:t>@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kbr</w:t>
                </w:r>
                <w:r w:rsidRPr="0049324A">
                  <w:rPr>
                    <w:rStyle w:val="a8"/>
                    <w:color w:val="000000" w:themeColor="text1"/>
                    <w:u w:val="none"/>
                  </w:rPr>
                  <w:t>.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ru</w:t>
                </w:r>
                <w:r w:rsidRPr="0049324A">
                  <w:t>;</w:t>
                </w:r>
                <w:r w:rsidRPr="002F62E6">
                  <w:t xml:space="preserve"> </w:t>
                </w:r>
                <w:r>
                  <w:t>сайт</w:t>
                </w:r>
                <w:r w:rsidRPr="002F62E6">
                  <w:t xml:space="preserve">: </w:t>
                </w:r>
                <w:r w:rsidRPr="00E34022">
                  <w:rPr>
                    <w:lang w:val="en-US"/>
                  </w:rPr>
                  <w:t>economy</w:t>
                </w:r>
                <w:r>
                  <w:t>.</w:t>
                </w:r>
                <w:r w:rsidRPr="00E34022">
                  <w:rPr>
                    <w:lang w:val="en-US"/>
                  </w:rPr>
                  <w:t>kbr</w:t>
                </w:r>
                <w:r w:rsidRPr="002F62E6">
                  <w:t>.</w:t>
                </w:r>
                <w:r w:rsidRPr="00E34022">
                  <w:rPr>
                    <w:lang w:val="en-US"/>
                  </w:rPr>
                  <w:t>ru</w:t>
                </w:r>
              </w:p>
            </w:tc>
          </w:tr>
        </w:tbl>
      </w:sdtContent>
    </w:sdt>
    <w:p w:rsidR="00036AF1" w:rsidRPr="006D419F" w:rsidRDefault="00036AF1" w:rsidP="00036AF1">
      <w:pPr>
        <w:ind w:left="-284" w:right="-284"/>
        <w:rPr>
          <w:sz w:val="8"/>
          <w:szCs w:val="8"/>
        </w:rPr>
      </w:pPr>
    </w:p>
    <w:p w:rsidR="00036AF1" w:rsidRPr="006D419F" w:rsidRDefault="00036AF1" w:rsidP="006903EF">
      <w:pPr>
        <w:ind w:left="-567" w:right="-143"/>
        <w:jc w:val="center"/>
        <w:rPr>
          <w:sz w:val="8"/>
          <w:szCs w:val="8"/>
        </w:rPr>
      </w:pPr>
    </w:p>
    <w:tbl>
      <w:tblPr>
        <w:tblW w:w="10881" w:type="dxa"/>
        <w:tblInd w:w="-567" w:type="dxa"/>
        <w:tblLook w:val="04A0" w:firstRow="1" w:lastRow="0" w:firstColumn="1" w:lastColumn="0" w:noHBand="0" w:noVBand="1"/>
      </w:tblPr>
      <w:tblGrid>
        <w:gridCol w:w="5827"/>
        <w:gridCol w:w="5054"/>
      </w:tblGrid>
      <w:tr w:rsidR="0049324A" w:rsidRPr="00641678" w:rsidTr="00130900">
        <w:tc>
          <w:tcPr>
            <w:tcW w:w="5827" w:type="dxa"/>
            <w:shd w:val="clear" w:color="auto" w:fill="auto"/>
          </w:tcPr>
          <w:sdt>
            <w:sdtPr>
              <w:rPr>
                <w:sz w:val="28"/>
              </w:rPr>
              <w:alias w:val="ШТАМП"/>
              <w:tag w:val="ШТАМП"/>
              <w:id w:val="-315029985"/>
              <w:lock w:val="sdtContentLocked"/>
              <w:placeholder>
                <w:docPart w:val="A8EE79D36AC144A981153AB3DBB978D8"/>
              </w:placeholder>
            </w:sdtPr>
            <w:sdtEndPr/>
            <w:sdtContent>
              <w:p w:rsidR="0049324A" w:rsidRPr="00C50F7E" w:rsidRDefault="0049324A" w:rsidP="00962615">
                <w:pPr>
                  <w:rPr>
                    <w:sz w:val="28"/>
                    <w:lang w:val="en-US"/>
                  </w:rPr>
                </w:pPr>
                <w:r>
                  <w:rPr>
                    <w:sz w:val="28"/>
                  </w:rPr>
                  <w:t>№</w:t>
                </w:r>
                <w:r>
                  <w:rPr>
                    <w:sz w:val="28"/>
                    <w:lang w:val="en-US"/>
                  </w:rPr>
                  <w:t xml:space="preserve"> </w:t>
                </w:r>
                <w:bookmarkStart w:id="0" w:name="номер"/>
                <w:bookmarkEnd w:id="0"/>
              </w:p>
              <w:p w:rsidR="0049324A" w:rsidRDefault="0049324A" w:rsidP="00962615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>от</w:t>
                </w:r>
                <w:r>
                  <w:rPr>
                    <w:sz w:val="28"/>
                    <w:lang w:val="en-US"/>
                  </w:rPr>
                  <w:t xml:space="preserve"> </w:t>
                </w:r>
                <w:bookmarkStart w:id="1" w:name="дата"/>
                <w:bookmarkEnd w:id="1"/>
                <w:r>
                  <w:rPr>
                    <w:sz w:val="28"/>
                  </w:rPr>
                  <w:t xml:space="preserve"> г.</w:t>
                </w:r>
                <w:r w:rsidRPr="009B4CF2">
                  <w:rPr>
                    <w:sz w:val="28"/>
                  </w:rPr>
                  <w:t xml:space="preserve">                                         </w:t>
                </w:r>
              </w:p>
            </w:sdtContent>
          </w:sdt>
          <w:p w:rsidR="0049324A" w:rsidRDefault="0049324A" w:rsidP="00962615">
            <w:pPr>
              <w:rPr>
                <w:sz w:val="28"/>
              </w:rPr>
            </w:pPr>
          </w:p>
          <w:p w:rsidR="0049324A" w:rsidRPr="0071281C" w:rsidRDefault="0049324A" w:rsidP="00962615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на </w:t>
            </w:r>
            <w:r w:rsidR="0071281C">
              <w:rPr>
                <w:sz w:val="28"/>
              </w:rPr>
              <w:t xml:space="preserve">№ </w:t>
            </w:r>
          </w:p>
        </w:tc>
        <w:tc>
          <w:tcPr>
            <w:tcW w:w="5054" w:type="dxa"/>
            <w:shd w:val="clear" w:color="auto" w:fill="auto"/>
          </w:tcPr>
          <w:p w:rsidR="00A6673D" w:rsidRPr="00BE149B" w:rsidRDefault="00A6673D" w:rsidP="00A6673D">
            <w:pPr>
              <w:jc w:val="center"/>
              <w:rPr>
                <w:sz w:val="28"/>
                <w:szCs w:val="28"/>
              </w:rPr>
            </w:pPr>
            <w:r w:rsidRPr="00BE149B">
              <w:rPr>
                <w:sz w:val="28"/>
                <w:szCs w:val="28"/>
              </w:rPr>
              <w:t>Министру</w:t>
            </w:r>
            <w:r w:rsidR="00594E9B" w:rsidRPr="00BE149B">
              <w:rPr>
                <w:sz w:val="28"/>
                <w:szCs w:val="28"/>
              </w:rPr>
              <w:br/>
            </w:r>
            <w:r w:rsidR="009008F1" w:rsidRPr="00BE149B">
              <w:rPr>
                <w:sz w:val="28"/>
                <w:szCs w:val="28"/>
              </w:rPr>
              <w:t>транспорта и дорожного хозяйства</w:t>
            </w:r>
            <w:r w:rsidR="00594E9B" w:rsidRPr="00BE149B">
              <w:rPr>
                <w:sz w:val="28"/>
                <w:szCs w:val="28"/>
              </w:rPr>
              <w:t xml:space="preserve"> </w:t>
            </w:r>
            <w:r w:rsidRPr="00BE149B">
              <w:rPr>
                <w:sz w:val="28"/>
                <w:szCs w:val="28"/>
              </w:rPr>
              <w:t>Кабардино-Балкарской Республики</w:t>
            </w:r>
          </w:p>
          <w:p w:rsidR="00A6673D" w:rsidRPr="00BE149B" w:rsidRDefault="00A6673D" w:rsidP="00A6673D">
            <w:pPr>
              <w:jc w:val="center"/>
              <w:rPr>
                <w:sz w:val="28"/>
                <w:szCs w:val="28"/>
              </w:rPr>
            </w:pPr>
          </w:p>
          <w:p w:rsidR="0049324A" w:rsidRPr="00B5507A" w:rsidRDefault="009008F1" w:rsidP="008F2844">
            <w:pPr>
              <w:jc w:val="center"/>
              <w:rPr>
                <w:sz w:val="28"/>
                <w:szCs w:val="28"/>
              </w:rPr>
            </w:pPr>
            <w:proofErr w:type="spellStart"/>
            <w:r w:rsidRPr="00BE149B">
              <w:rPr>
                <w:sz w:val="28"/>
                <w:szCs w:val="28"/>
              </w:rPr>
              <w:t>Дышекову</w:t>
            </w:r>
            <w:proofErr w:type="spellEnd"/>
            <w:r w:rsidRPr="00BE149B">
              <w:rPr>
                <w:sz w:val="28"/>
                <w:szCs w:val="28"/>
              </w:rPr>
              <w:t xml:space="preserve"> </w:t>
            </w:r>
            <w:r w:rsidR="008F2844" w:rsidRPr="00BE149B">
              <w:rPr>
                <w:sz w:val="28"/>
                <w:szCs w:val="28"/>
              </w:rPr>
              <w:t>А.</w:t>
            </w:r>
            <w:r w:rsidRPr="00BE149B">
              <w:rPr>
                <w:sz w:val="28"/>
                <w:szCs w:val="28"/>
              </w:rPr>
              <w:t>З.</w:t>
            </w:r>
          </w:p>
        </w:tc>
      </w:tr>
    </w:tbl>
    <w:p w:rsidR="00EF51D5" w:rsidRPr="00BE149B" w:rsidRDefault="00EF51D5" w:rsidP="00A6673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6673D" w:rsidRPr="00BE149B" w:rsidRDefault="00A6673D" w:rsidP="00A6673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6673D" w:rsidRPr="00BE149B" w:rsidRDefault="00A6673D" w:rsidP="009008F1">
      <w:pPr>
        <w:widowControl w:val="0"/>
        <w:autoSpaceDE w:val="0"/>
        <w:autoSpaceDN w:val="0"/>
        <w:jc w:val="center"/>
        <w:rPr>
          <w:sz w:val="28"/>
          <w:szCs w:val="28"/>
        </w:rPr>
      </w:pPr>
      <w:proofErr w:type="gramStart"/>
      <w:r w:rsidRPr="00BE149B">
        <w:rPr>
          <w:b/>
          <w:sz w:val="28"/>
          <w:szCs w:val="28"/>
        </w:rPr>
        <w:t>Заключение об экспертизе</w:t>
      </w:r>
      <w:r w:rsidRPr="00BE149B">
        <w:rPr>
          <w:b/>
          <w:sz w:val="28"/>
          <w:szCs w:val="28"/>
        </w:rPr>
        <w:br/>
      </w:r>
      <w:r w:rsidRPr="00BE149B">
        <w:rPr>
          <w:sz w:val="28"/>
          <w:szCs w:val="28"/>
        </w:rPr>
        <w:t>в отношении приказа</w:t>
      </w:r>
      <w:r w:rsidR="00171877" w:rsidRPr="00BE149B">
        <w:rPr>
          <w:sz w:val="28"/>
          <w:szCs w:val="28"/>
        </w:rPr>
        <w:t xml:space="preserve"> Министерства </w:t>
      </w:r>
      <w:r w:rsidR="009008F1" w:rsidRPr="00BE149B">
        <w:rPr>
          <w:sz w:val="28"/>
          <w:szCs w:val="28"/>
        </w:rPr>
        <w:t>транспорта и дорожного хозяйства</w:t>
      </w:r>
      <w:r w:rsidR="00BE149B">
        <w:rPr>
          <w:sz w:val="28"/>
          <w:szCs w:val="28"/>
        </w:rPr>
        <w:br/>
      </w:r>
      <w:r w:rsidR="00171877" w:rsidRPr="00BE149B">
        <w:rPr>
          <w:sz w:val="28"/>
          <w:szCs w:val="28"/>
        </w:rPr>
        <w:t>Кабардино-Балкарской Респуб</w:t>
      </w:r>
      <w:r w:rsidR="009008F1" w:rsidRPr="00BE149B">
        <w:rPr>
          <w:sz w:val="28"/>
          <w:szCs w:val="28"/>
        </w:rPr>
        <w:t>лики от 23 сентября 2024 г. № 19</w:t>
      </w:r>
      <w:r w:rsidR="00171877" w:rsidRPr="00BE149B">
        <w:rPr>
          <w:sz w:val="28"/>
          <w:szCs w:val="28"/>
        </w:rPr>
        <w:t>2</w:t>
      </w:r>
      <w:r w:rsidR="009008F1" w:rsidRPr="00BE149B">
        <w:rPr>
          <w:sz w:val="28"/>
          <w:szCs w:val="28"/>
        </w:rPr>
        <w:t>-пр</w:t>
      </w:r>
      <w:r w:rsidR="00BE149B">
        <w:rPr>
          <w:sz w:val="28"/>
          <w:szCs w:val="28"/>
        </w:rPr>
        <w:br/>
      </w:r>
      <w:r w:rsidR="00171877" w:rsidRPr="00BE149B">
        <w:rPr>
          <w:sz w:val="28"/>
          <w:szCs w:val="28"/>
        </w:rPr>
        <w:t>«</w:t>
      </w:r>
      <w:r w:rsidR="009008F1" w:rsidRPr="00BE149B">
        <w:rPr>
          <w:sz w:val="28"/>
          <w:szCs w:val="28"/>
        </w:rPr>
        <w:t>Об утверждении порядка предоставления субсидии за счет средств республиканского бюджета</w:t>
      </w:r>
      <w:r w:rsidR="00BE149B">
        <w:rPr>
          <w:sz w:val="28"/>
          <w:szCs w:val="28"/>
        </w:rPr>
        <w:t xml:space="preserve"> </w:t>
      </w:r>
      <w:r w:rsidR="009008F1" w:rsidRPr="00BE149B">
        <w:rPr>
          <w:sz w:val="28"/>
          <w:szCs w:val="28"/>
        </w:rPr>
        <w:t>Кабардино-Балкарской Республики на возмещение организациям железнодорожного транспорт</w:t>
      </w:r>
      <w:r w:rsidR="00BE149B">
        <w:rPr>
          <w:sz w:val="28"/>
          <w:szCs w:val="28"/>
        </w:rPr>
        <w:t>а потерь в доходах, возникающих</w:t>
      </w:r>
      <w:r w:rsidR="00BE149B">
        <w:rPr>
          <w:sz w:val="28"/>
          <w:szCs w:val="28"/>
        </w:rPr>
        <w:br/>
      </w:r>
      <w:r w:rsidR="009008F1" w:rsidRPr="00BE149B">
        <w:rPr>
          <w:sz w:val="28"/>
          <w:szCs w:val="28"/>
        </w:rPr>
        <w:t xml:space="preserve">в результате установления льготы </w:t>
      </w:r>
      <w:r w:rsidR="00BE149B">
        <w:rPr>
          <w:sz w:val="28"/>
          <w:szCs w:val="28"/>
        </w:rPr>
        <w:t>по тарифу на проезд обучающихся</w:t>
      </w:r>
      <w:r w:rsidR="00BE149B">
        <w:rPr>
          <w:sz w:val="28"/>
          <w:szCs w:val="28"/>
        </w:rPr>
        <w:br/>
      </w:r>
      <w:r w:rsidR="009008F1" w:rsidRPr="00BE149B">
        <w:rPr>
          <w:sz w:val="28"/>
          <w:szCs w:val="28"/>
        </w:rPr>
        <w:t>и воспитанников общеобразовательных организаций старше 7 лет, обучающихся очной формы обучения</w:t>
      </w:r>
      <w:proofErr w:type="gramEnd"/>
      <w:r w:rsidR="009008F1" w:rsidRPr="00BE149B">
        <w:rPr>
          <w:sz w:val="28"/>
          <w:szCs w:val="28"/>
        </w:rPr>
        <w:t xml:space="preserve"> образовательных организаций среднего профессионального и высшего образования железнодорожным</w:t>
      </w:r>
      <w:r w:rsidR="00BE149B">
        <w:rPr>
          <w:sz w:val="28"/>
          <w:szCs w:val="28"/>
        </w:rPr>
        <w:t xml:space="preserve"> транспортом общего пользования</w:t>
      </w:r>
      <w:r w:rsidR="00BE149B">
        <w:rPr>
          <w:sz w:val="28"/>
          <w:szCs w:val="28"/>
        </w:rPr>
        <w:br/>
      </w:r>
      <w:r w:rsidR="009008F1" w:rsidRPr="00BE149B">
        <w:rPr>
          <w:sz w:val="28"/>
          <w:szCs w:val="28"/>
        </w:rPr>
        <w:t>в пригородном сообщении по территории Кабардино-Балкарской Республики</w:t>
      </w:r>
      <w:r w:rsidRPr="00BE149B">
        <w:rPr>
          <w:sz w:val="28"/>
          <w:szCs w:val="28"/>
        </w:rPr>
        <w:t>»</w:t>
      </w:r>
    </w:p>
    <w:p w:rsidR="00A6673D" w:rsidRPr="00BE149B" w:rsidRDefault="00A6673D" w:rsidP="00A6673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6673D" w:rsidRPr="00BE149B" w:rsidRDefault="00A6673D" w:rsidP="002516C1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BE149B">
        <w:rPr>
          <w:sz w:val="28"/>
          <w:szCs w:val="28"/>
        </w:rPr>
        <w:t xml:space="preserve">Министерством экономического развития </w:t>
      </w:r>
      <w:r w:rsidR="0015096F" w:rsidRPr="00BE149B">
        <w:rPr>
          <w:sz w:val="28"/>
          <w:szCs w:val="28"/>
        </w:rPr>
        <w:t>Кабардино-Балкарской Республики</w:t>
      </w:r>
      <w:r w:rsidR="00BE149B">
        <w:rPr>
          <w:sz w:val="28"/>
          <w:szCs w:val="28"/>
        </w:rPr>
        <w:t xml:space="preserve"> </w:t>
      </w:r>
      <w:r w:rsidRPr="00BE149B">
        <w:rPr>
          <w:i/>
          <w:sz w:val="28"/>
          <w:szCs w:val="28"/>
        </w:rPr>
        <w:t>(далее – Министерство)</w:t>
      </w:r>
      <w:r w:rsidRPr="00BE149B">
        <w:rPr>
          <w:sz w:val="28"/>
          <w:szCs w:val="28"/>
        </w:rPr>
        <w:t xml:space="preserve"> в соответствии с Порядком проведения экспертизы нормативных правовых актов Кабардино-Балкарской Рес</w:t>
      </w:r>
      <w:r w:rsidR="00817D8B" w:rsidRPr="00BE149B">
        <w:rPr>
          <w:sz w:val="28"/>
          <w:szCs w:val="28"/>
        </w:rPr>
        <w:t>публики</w:t>
      </w:r>
      <w:r w:rsidRPr="00BE149B">
        <w:rPr>
          <w:sz w:val="28"/>
          <w:szCs w:val="28"/>
        </w:rPr>
        <w:t>, утвержденным постановлением Правительства Кабардино-Балкарской Республики от 18 декабря 2014 г. № 292-ПП (</w:t>
      </w:r>
      <w:r w:rsidRPr="00BE149B">
        <w:rPr>
          <w:i/>
          <w:sz w:val="28"/>
          <w:szCs w:val="28"/>
        </w:rPr>
        <w:t>далее – постановление Правительства КБР</w:t>
      </w:r>
      <w:r w:rsidR="00B31D36" w:rsidRPr="00BE149B">
        <w:rPr>
          <w:i/>
          <w:sz w:val="28"/>
          <w:szCs w:val="28"/>
        </w:rPr>
        <w:t xml:space="preserve"> </w:t>
      </w:r>
      <w:r w:rsidRPr="00BE149B">
        <w:rPr>
          <w:i/>
          <w:sz w:val="28"/>
          <w:szCs w:val="28"/>
        </w:rPr>
        <w:t>№ 292-ПП</w:t>
      </w:r>
      <w:r w:rsidRPr="00BE149B">
        <w:rPr>
          <w:sz w:val="28"/>
          <w:szCs w:val="28"/>
        </w:rPr>
        <w:t>),</w:t>
      </w:r>
      <w:r w:rsidR="00BE149B">
        <w:rPr>
          <w:sz w:val="28"/>
          <w:szCs w:val="28"/>
        </w:rPr>
        <w:br/>
      </w:r>
      <w:r w:rsidRPr="00BE149B">
        <w:rPr>
          <w:sz w:val="28"/>
          <w:szCs w:val="28"/>
        </w:rPr>
        <w:t>и п</w:t>
      </w:r>
      <w:r w:rsidR="008F2844" w:rsidRPr="00BE149B">
        <w:rPr>
          <w:sz w:val="28"/>
          <w:szCs w:val="28"/>
        </w:rPr>
        <w:t xml:space="preserve">унктом </w:t>
      </w:r>
      <w:r w:rsidR="009008F1" w:rsidRPr="00BE149B">
        <w:rPr>
          <w:sz w:val="28"/>
          <w:szCs w:val="28"/>
        </w:rPr>
        <w:t>2</w:t>
      </w:r>
      <w:r w:rsidRPr="00BE149B">
        <w:rPr>
          <w:sz w:val="28"/>
          <w:szCs w:val="28"/>
        </w:rPr>
        <w:t xml:space="preserve"> Плана проведения экспертизы нормативных правовых актов К</w:t>
      </w:r>
      <w:r w:rsidR="00817D8B" w:rsidRPr="00BE149B">
        <w:rPr>
          <w:sz w:val="28"/>
          <w:szCs w:val="28"/>
        </w:rPr>
        <w:t xml:space="preserve">абардино-Балкарской Республики </w:t>
      </w:r>
      <w:r w:rsidR="008F2844" w:rsidRPr="00BE149B">
        <w:rPr>
          <w:sz w:val="28"/>
          <w:szCs w:val="28"/>
        </w:rPr>
        <w:t>на 2025</w:t>
      </w:r>
      <w:r w:rsidRPr="00BE149B">
        <w:rPr>
          <w:sz w:val="28"/>
          <w:szCs w:val="28"/>
        </w:rPr>
        <w:t xml:space="preserve"> год, утвержденного приказом Министерства экономического развития Каба</w:t>
      </w:r>
      <w:r w:rsidR="00EE7D62" w:rsidRPr="00BE149B">
        <w:rPr>
          <w:sz w:val="28"/>
          <w:szCs w:val="28"/>
        </w:rPr>
        <w:t>рдино-Балкарской Республики</w:t>
      </w:r>
      <w:r w:rsidR="00BE149B">
        <w:rPr>
          <w:sz w:val="28"/>
          <w:szCs w:val="28"/>
        </w:rPr>
        <w:br/>
      </w:r>
      <w:r w:rsidR="008F2844" w:rsidRPr="00BE149B">
        <w:rPr>
          <w:sz w:val="28"/>
          <w:szCs w:val="28"/>
        </w:rPr>
        <w:t>от 3</w:t>
      </w:r>
      <w:r w:rsidRPr="00BE149B">
        <w:rPr>
          <w:sz w:val="28"/>
          <w:szCs w:val="28"/>
        </w:rPr>
        <w:t xml:space="preserve"> декабря 202</w:t>
      </w:r>
      <w:r w:rsidR="008F2844" w:rsidRPr="00BE149B">
        <w:rPr>
          <w:sz w:val="28"/>
          <w:szCs w:val="28"/>
        </w:rPr>
        <w:t>4 г</w:t>
      </w:r>
      <w:proofErr w:type="gramEnd"/>
      <w:r w:rsidR="008F2844" w:rsidRPr="00BE149B">
        <w:rPr>
          <w:sz w:val="28"/>
          <w:szCs w:val="28"/>
        </w:rPr>
        <w:t xml:space="preserve">. № </w:t>
      </w:r>
      <w:proofErr w:type="gramStart"/>
      <w:r w:rsidR="008F2844" w:rsidRPr="00BE149B">
        <w:rPr>
          <w:sz w:val="28"/>
          <w:szCs w:val="28"/>
        </w:rPr>
        <w:t>148</w:t>
      </w:r>
      <w:r w:rsidRPr="00BE149B">
        <w:rPr>
          <w:sz w:val="28"/>
          <w:szCs w:val="28"/>
        </w:rPr>
        <w:t xml:space="preserve">, рассмотрен приказ </w:t>
      </w:r>
      <w:r w:rsidR="002516C1" w:rsidRPr="00BE149B">
        <w:rPr>
          <w:sz w:val="28"/>
          <w:szCs w:val="28"/>
        </w:rPr>
        <w:t xml:space="preserve">Министерства </w:t>
      </w:r>
      <w:r w:rsidR="009008F1" w:rsidRPr="00BE149B">
        <w:rPr>
          <w:sz w:val="28"/>
          <w:szCs w:val="28"/>
        </w:rPr>
        <w:t>транспорта</w:t>
      </w:r>
      <w:r w:rsidR="00BE149B">
        <w:rPr>
          <w:sz w:val="28"/>
          <w:szCs w:val="28"/>
        </w:rPr>
        <w:br/>
      </w:r>
      <w:r w:rsidR="009008F1" w:rsidRPr="00BE149B">
        <w:rPr>
          <w:sz w:val="28"/>
          <w:szCs w:val="28"/>
        </w:rPr>
        <w:t>и дорожного хозяйства</w:t>
      </w:r>
      <w:r w:rsidR="002516C1" w:rsidRPr="00BE149B">
        <w:rPr>
          <w:sz w:val="28"/>
          <w:szCs w:val="28"/>
        </w:rPr>
        <w:t xml:space="preserve"> Кабардино-Балкарской Республики</w:t>
      </w:r>
      <w:r w:rsidR="009008F1" w:rsidRPr="00BE149B">
        <w:rPr>
          <w:sz w:val="28"/>
          <w:szCs w:val="28"/>
        </w:rPr>
        <w:t xml:space="preserve"> от 23 сентября 2024 г.</w:t>
      </w:r>
      <w:r w:rsidR="00BE149B">
        <w:rPr>
          <w:sz w:val="28"/>
          <w:szCs w:val="28"/>
        </w:rPr>
        <w:br/>
      </w:r>
      <w:r w:rsidR="009008F1" w:rsidRPr="00BE149B">
        <w:rPr>
          <w:sz w:val="28"/>
          <w:szCs w:val="28"/>
        </w:rPr>
        <w:t>№ 19</w:t>
      </w:r>
      <w:r w:rsidR="002516C1" w:rsidRPr="00BE149B">
        <w:rPr>
          <w:sz w:val="28"/>
          <w:szCs w:val="28"/>
        </w:rPr>
        <w:t>2</w:t>
      </w:r>
      <w:r w:rsidR="009008F1" w:rsidRPr="00BE149B">
        <w:rPr>
          <w:sz w:val="28"/>
          <w:szCs w:val="28"/>
        </w:rPr>
        <w:t>-пр</w:t>
      </w:r>
      <w:r w:rsidR="002516C1" w:rsidRPr="00BE149B">
        <w:rPr>
          <w:sz w:val="28"/>
          <w:szCs w:val="28"/>
        </w:rPr>
        <w:t xml:space="preserve"> «</w:t>
      </w:r>
      <w:r w:rsidR="009008F1" w:rsidRPr="00BE149B">
        <w:rPr>
          <w:sz w:val="28"/>
          <w:szCs w:val="28"/>
        </w:rPr>
        <w:t>Об утверждении порядка предоставления субсидии за счет средств республиканского бюджета Кабардино-Балкарской Республики на возмещение организациям железнодорожного транспорта потерь в доходах, возникающих</w:t>
      </w:r>
      <w:r w:rsidR="00BE149B">
        <w:rPr>
          <w:sz w:val="28"/>
          <w:szCs w:val="28"/>
        </w:rPr>
        <w:br/>
      </w:r>
      <w:r w:rsidR="009008F1" w:rsidRPr="00BE149B">
        <w:rPr>
          <w:sz w:val="28"/>
          <w:szCs w:val="28"/>
        </w:rPr>
        <w:t xml:space="preserve">в результате установления льготы </w:t>
      </w:r>
      <w:r w:rsidR="00BE149B">
        <w:rPr>
          <w:sz w:val="28"/>
          <w:szCs w:val="28"/>
        </w:rPr>
        <w:t>по тарифу на проезд обучающихся</w:t>
      </w:r>
      <w:r w:rsidR="00BE149B">
        <w:rPr>
          <w:sz w:val="28"/>
          <w:szCs w:val="28"/>
        </w:rPr>
        <w:br/>
      </w:r>
      <w:r w:rsidR="009008F1" w:rsidRPr="00BE149B">
        <w:rPr>
          <w:sz w:val="28"/>
          <w:szCs w:val="28"/>
        </w:rPr>
        <w:t xml:space="preserve">и воспитанников общеобразовательных организаций старше 7 лет, обучающихся </w:t>
      </w:r>
      <w:r w:rsidR="009008F1" w:rsidRPr="00BE149B">
        <w:rPr>
          <w:sz w:val="28"/>
          <w:szCs w:val="28"/>
        </w:rPr>
        <w:lastRenderedPageBreak/>
        <w:t>очной формы обучения образовательных организаций среднего</w:t>
      </w:r>
      <w:proofErr w:type="gramEnd"/>
      <w:r w:rsidR="009008F1" w:rsidRPr="00BE149B">
        <w:rPr>
          <w:sz w:val="28"/>
          <w:szCs w:val="28"/>
        </w:rPr>
        <w:t xml:space="preserve"> профессионального и высшего образования железнодорожным транспортом общего пользования</w:t>
      </w:r>
      <w:r w:rsidR="00BE149B">
        <w:rPr>
          <w:sz w:val="28"/>
          <w:szCs w:val="28"/>
        </w:rPr>
        <w:br/>
      </w:r>
      <w:r w:rsidR="009008F1" w:rsidRPr="00BE149B">
        <w:rPr>
          <w:sz w:val="28"/>
          <w:szCs w:val="28"/>
        </w:rPr>
        <w:t>в пригородном сообщении</w:t>
      </w:r>
      <w:r w:rsidR="00BE149B">
        <w:rPr>
          <w:sz w:val="28"/>
          <w:szCs w:val="28"/>
        </w:rPr>
        <w:t xml:space="preserve"> </w:t>
      </w:r>
      <w:r w:rsidR="009008F1" w:rsidRPr="00BE149B">
        <w:rPr>
          <w:sz w:val="28"/>
          <w:szCs w:val="28"/>
        </w:rPr>
        <w:t>по территории Кабардино-Балкарской Республики</w:t>
      </w:r>
      <w:r w:rsidRPr="00BE149B">
        <w:rPr>
          <w:sz w:val="28"/>
          <w:szCs w:val="28"/>
        </w:rPr>
        <w:t>»</w:t>
      </w:r>
      <w:r w:rsidR="009008F1" w:rsidRPr="00BE149B">
        <w:rPr>
          <w:sz w:val="28"/>
          <w:szCs w:val="28"/>
        </w:rPr>
        <w:t xml:space="preserve"> </w:t>
      </w:r>
      <w:r w:rsidRPr="00BE149B">
        <w:rPr>
          <w:i/>
          <w:sz w:val="28"/>
          <w:szCs w:val="28"/>
        </w:rPr>
        <w:t>(далее – приказ)</w:t>
      </w:r>
      <w:r w:rsidR="008F2844" w:rsidRPr="00BE149B">
        <w:rPr>
          <w:i/>
          <w:sz w:val="28"/>
          <w:szCs w:val="28"/>
        </w:rPr>
        <w:t xml:space="preserve"> </w:t>
      </w:r>
      <w:r w:rsidRPr="00BE149B">
        <w:rPr>
          <w:sz w:val="28"/>
          <w:szCs w:val="28"/>
        </w:rPr>
        <w:t>и сообщаем следующее.</w:t>
      </w:r>
    </w:p>
    <w:p w:rsidR="00A6673D" w:rsidRPr="00BE149B" w:rsidRDefault="00A6673D" w:rsidP="00A6673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 xml:space="preserve">Настоящее заключение подготовлено: </w:t>
      </w:r>
      <w:r w:rsidRPr="00BE149B">
        <w:rPr>
          <w:i/>
          <w:sz w:val="28"/>
          <w:szCs w:val="28"/>
        </w:rPr>
        <w:t>впервые.</w:t>
      </w:r>
    </w:p>
    <w:p w:rsidR="00A6673D" w:rsidRPr="00BE149B" w:rsidRDefault="00A6673D" w:rsidP="00A6673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 xml:space="preserve">Инициатор проведения экспертизы: </w:t>
      </w:r>
      <w:r w:rsidRPr="00BE149B">
        <w:rPr>
          <w:i/>
          <w:sz w:val="28"/>
          <w:szCs w:val="28"/>
        </w:rPr>
        <w:t>Министерство</w:t>
      </w:r>
      <w:r w:rsidRPr="00BE149B">
        <w:rPr>
          <w:sz w:val="28"/>
          <w:szCs w:val="28"/>
        </w:rPr>
        <w:t>.</w:t>
      </w:r>
    </w:p>
    <w:p w:rsidR="00A6673D" w:rsidRPr="00BE149B" w:rsidRDefault="00A6673D" w:rsidP="004911F6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BE149B">
        <w:rPr>
          <w:b/>
          <w:i/>
          <w:color w:val="000000"/>
          <w:sz w:val="28"/>
          <w:szCs w:val="28"/>
        </w:rPr>
        <w:t>Сведения о проведении публичных консультаций.</w:t>
      </w:r>
    </w:p>
    <w:p w:rsidR="00A6673D" w:rsidRPr="00BE149B" w:rsidRDefault="00A6673D" w:rsidP="00A6673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 xml:space="preserve">Министерством проведены публичные консультации в отношении рассматриваемого </w:t>
      </w:r>
      <w:r w:rsidR="001C1721" w:rsidRPr="00BE149B">
        <w:rPr>
          <w:sz w:val="28"/>
          <w:szCs w:val="28"/>
        </w:rPr>
        <w:t>приказа</w:t>
      </w:r>
      <w:r w:rsidR="001D1D36" w:rsidRPr="00BE149B">
        <w:rPr>
          <w:sz w:val="28"/>
          <w:szCs w:val="28"/>
        </w:rPr>
        <w:t xml:space="preserve"> в период с 20 марта</w:t>
      </w:r>
      <w:r w:rsidRPr="00BE149B">
        <w:rPr>
          <w:sz w:val="28"/>
          <w:szCs w:val="28"/>
        </w:rPr>
        <w:t xml:space="preserve"> по </w:t>
      </w:r>
      <w:r w:rsidR="001D1D36" w:rsidRPr="00BE149B">
        <w:rPr>
          <w:sz w:val="28"/>
          <w:szCs w:val="28"/>
        </w:rPr>
        <w:t>4</w:t>
      </w:r>
      <w:r w:rsidR="00647930" w:rsidRPr="00BE149B">
        <w:rPr>
          <w:sz w:val="28"/>
          <w:szCs w:val="28"/>
        </w:rPr>
        <w:t xml:space="preserve"> а</w:t>
      </w:r>
      <w:r w:rsidR="001D1D36" w:rsidRPr="00BE149B">
        <w:rPr>
          <w:sz w:val="28"/>
          <w:szCs w:val="28"/>
        </w:rPr>
        <w:t>преля</w:t>
      </w:r>
      <w:r w:rsidRPr="00BE149B">
        <w:rPr>
          <w:sz w:val="28"/>
          <w:szCs w:val="28"/>
        </w:rPr>
        <w:t xml:space="preserve"> 202</w:t>
      </w:r>
      <w:r w:rsidR="00647930" w:rsidRPr="00BE149B">
        <w:rPr>
          <w:sz w:val="28"/>
          <w:szCs w:val="28"/>
        </w:rPr>
        <w:t>5</w:t>
      </w:r>
      <w:r w:rsidRPr="00BE149B">
        <w:rPr>
          <w:sz w:val="28"/>
          <w:szCs w:val="28"/>
        </w:rPr>
        <w:t xml:space="preserve"> года.</w:t>
      </w:r>
    </w:p>
    <w:p w:rsidR="00FC7920" w:rsidRPr="00BE149B" w:rsidRDefault="00A6673D" w:rsidP="00FC7920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BE149B">
        <w:rPr>
          <w:sz w:val="28"/>
          <w:szCs w:val="28"/>
        </w:rPr>
        <w:t>Уведомление о проведении публичных консультаций размещено</w:t>
      </w:r>
      <w:r w:rsidR="00BE149B">
        <w:rPr>
          <w:sz w:val="28"/>
          <w:szCs w:val="28"/>
        </w:rPr>
        <w:br/>
      </w:r>
      <w:r w:rsidRPr="00BE149B">
        <w:rPr>
          <w:sz w:val="28"/>
          <w:szCs w:val="28"/>
        </w:rPr>
        <w:t xml:space="preserve">в информационно-телекоммуникационной сети «Интернет» на официальном сайте Министерства </w:t>
      </w:r>
      <w:r w:rsidRPr="00BE149B">
        <w:rPr>
          <w:i/>
          <w:sz w:val="28"/>
          <w:szCs w:val="28"/>
        </w:rPr>
        <w:t>(далее – официальный сайт Министерства)</w:t>
      </w:r>
      <w:r w:rsidRPr="00BE149B">
        <w:rPr>
          <w:sz w:val="28"/>
          <w:szCs w:val="28"/>
        </w:rPr>
        <w:t xml:space="preserve"> по адресу: </w:t>
      </w:r>
      <w:r w:rsidRPr="00BE149B">
        <w:rPr>
          <w:sz w:val="28"/>
          <w:szCs w:val="28"/>
          <w:u w:val="single"/>
        </w:rPr>
        <w:t>economy.kbr.ru/activity/otsenka-reguliruyushchego-vozdeystviya/publichnye-konsultatsii-po-ekpertize</w:t>
      </w:r>
      <w:r w:rsidRPr="00BE149B">
        <w:rPr>
          <w:sz w:val="28"/>
          <w:szCs w:val="28"/>
        </w:rPr>
        <w:t xml:space="preserve">, </w:t>
      </w:r>
      <w:r w:rsidR="00FC7920" w:rsidRPr="00BE149B">
        <w:rPr>
          <w:sz w:val="28"/>
          <w:szCs w:val="28"/>
        </w:rPr>
        <w:t>а также направлено</w:t>
      </w:r>
      <w:r w:rsidR="00BE149B">
        <w:rPr>
          <w:sz w:val="28"/>
          <w:szCs w:val="28"/>
        </w:rPr>
        <w:t xml:space="preserve"> </w:t>
      </w:r>
      <w:r w:rsidR="00FC7920" w:rsidRPr="00BE149B">
        <w:rPr>
          <w:sz w:val="28"/>
          <w:szCs w:val="28"/>
        </w:rPr>
        <w:t>на бумажном носителе посредством услуг</w:t>
      </w:r>
      <w:r w:rsidR="00BE149B">
        <w:rPr>
          <w:sz w:val="28"/>
          <w:szCs w:val="28"/>
        </w:rPr>
        <w:br/>
      </w:r>
      <w:r w:rsidR="00FC7920" w:rsidRPr="00BE149B">
        <w:rPr>
          <w:sz w:val="28"/>
          <w:szCs w:val="28"/>
        </w:rPr>
        <w:t xml:space="preserve">АО «Почта </w:t>
      </w:r>
      <w:r w:rsidR="004911F6" w:rsidRPr="00BE149B">
        <w:rPr>
          <w:sz w:val="28"/>
          <w:szCs w:val="28"/>
        </w:rPr>
        <w:t>Р</w:t>
      </w:r>
      <w:r w:rsidR="00FC7920" w:rsidRPr="00BE149B">
        <w:rPr>
          <w:sz w:val="28"/>
          <w:szCs w:val="28"/>
        </w:rPr>
        <w:t>оссии» в адрес органов</w:t>
      </w:r>
      <w:r w:rsidR="00BE149B">
        <w:rPr>
          <w:sz w:val="28"/>
          <w:szCs w:val="28"/>
        </w:rPr>
        <w:t xml:space="preserve"> </w:t>
      </w:r>
      <w:r w:rsidR="001C1721" w:rsidRPr="00BE149B">
        <w:rPr>
          <w:sz w:val="28"/>
          <w:szCs w:val="28"/>
        </w:rPr>
        <w:t>и организаций, представляющих</w:t>
      </w:r>
      <w:r w:rsidR="00BE149B">
        <w:rPr>
          <w:sz w:val="28"/>
          <w:szCs w:val="28"/>
        </w:rPr>
        <w:br/>
      </w:r>
      <w:r w:rsidR="00FC7920" w:rsidRPr="00BE149B">
        <w:rPr>
          <w:sz w:val="28"/>
          <w:szCs w:val="28"/>
        </w:rPr>
        <w:t>и защищающих интересы субъектов предпринимательской и инвестиционной деятельности.</w:t>
      </w:r>
      <w:proofErr w:type="gramEnd"/>
    </w:p>
    <w:p w:rsidR="00A6673D" w:rsidRPr="00BE149B" w:rsidRDefault="00A6673D" w:rsidP="001C1721">
      <w:pPr>
        <w:pStyle w:val="ConsPlusNormal"/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>В рамках проведенных публичных консультаций были получены отзывы</w:t>
      </w:r>
      <w:r w:rsidR="00BE149B">
        <w:rPr>
          <w:sz w:val="28"/>
          <w:szCs w:val="28"/>
        </w:rPr>
        <w:br/>
      </w:r>
      <w:r w:rsidRPr="00BE149B">
        <w:rPr>
          <w:sz w:val="28"/>
          <w:szCs w:val="28"/>
        </w:rPr>
        <w:t>от Уполномоченного по защите прав предпринимателей в Кабардино-Балкарской Республике, экспертов Общественной палаты Кабардино-Балкарской Республики</w:t>
      </w:r>
      <w:r w:rsidR="00BE149B">
        <w:rPr>
          <w:sz w:val="28"/>
          <w:szCs w:val="28"/>
        </w:rPr>
        <w:br/>
      </w:r>
      <w:r w:rsidRPr="00BE149B">
        <w:rPr>
          <w:sz w:val="28"/>
          <w:szCs w:val="28"/>
        </w:rPr>
        <w:t>и Союза «Торгово-промышленная палата Кабардино-Балкарской Республики».</w:t>
      </w:r>
    </w:p>
    <w:p w:rsidR="00A6673D" w:rsidRPr="00BE149B" w:rsidRDefault="00A6673D" w:rsidP="00A6673D">
      <w:pPr>
        <w:pStyle w:val="ConsPlusNormal"/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>Результаты рассмотрения поступивших предложений отражены в справке</w:t>
      </w:r>
      <w:r w:rsidR="00BE149B">
        <w:rPr>
          <w:sz w:val="28"/>
          <w:szCs w:val="28"/>
        </w:rPr>
        <w:br/>
      </w:r>
      <w:r w:rsidRPr="00BE149B">
        <w:rPr>
          <w:sz w:val="28"/>
          <w:szCs w:val="28"/>
        </w:rPr>
        <w:t>о результатах публичных консультаций.</w:t>
      </w:r>
    </w:p>
    <w:p w:rsidR="00A6673D" w:rsidRPr="00BE149B" w:rsidRDefault="00A6673D" w:rsidP="00A6673D">
      <w:pPr>
        <w:pStyle w:val="ConsPlusNormal"/>
        <w:ind w:firstLine="708"/>
        <w:jc w:val="both"/>
        <w:rPr>
          <w:b/>
          <w:i/>
          <w:sz w:val="28"/>
          <w:szCs w:val="28"/>
        </w:rPr>
      </w:pPr>
      <w:r w:rsidRPr="00BE149B">
        <w:rPr>
          <w:b/>
          <w:i/>
          <w:sz w:val="28"/>
          <w:szCs w:val="28"/>
        </w:rPr>
        <w:t>Описание действующего регулирования.</w:t>
      </w:r>
    </w:p>
    <w:p w:rsidR="00661056" w:rsidRDefault="00A6673D" w:rsidP="0066105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>Рассматриваемым приказом утвержда</w:t>
      </w:r>
      <w:r w:rsidR="00661056">
        <w:rPr>
          <w:sz w:val="28"/>
          <w:szCs w:val="28"/>
        </w:rPr>
        <w:t>ю</w:t>
      </w:r>
      <w:r w:rsidRPr="00BE149B">
        <w:rPr>
          <w:sz w:val="28"/>
          <w:szCs w:val="28"/>
        </w:rPr>
        <w:t>тся</w:t>
      </w:r>
      <w:r w:rsidR="00661056">
        <w:rPr>
          <w:sz w:val="28"/>
          <w:szCs w:val="28"/>
        </w:rPr>
        <w:t>:</w:t>
      </w:r>
    </w:p>
    <w:p w:rsidR="00661056" w:rsidRDefault="00A6673D" w:rsidP="0066105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BE149B">
        <w:rPr>
          <w:sz w:val="28"/>
          <w:szCs w:val="28"/>
        </w:rPr>
        <w:t>Порядок предоставл</w:t>
      </w:r>
      <w:r w:rsidR="002F71C2" w:rsidRPr="00BE149B">
        <w:rPr>
          <w:sz w:val="28"/>
          <w:szCs w:val="28"/>
        </w:rPr>
        <w:t>ения субсидий</w:t>
      </w:r>
      <w:r w:rsidR="004911F6" w:rsidRPr="00BE149B">
        <w:rPr>
          <w:sz w:val="28"/>
          <w:szCs w:val="28"/>
        </w:rPr>
        <w:t xml:space="preserve"> </w:t>
      </w:r>
      <w:r w:rsidR="004423C7" w:rsidRPr="004423C7">
        <w:rPr>
          <w:sz w:val="28"/>
          <w:szCs w:val="28"/>
        </w:rPr>
        <w:t>за счет средств республиканского бюджета Кабардино-Балкарской Республики</w:t>
      </w:r>
      <w:r w:rsidR="00661056">
        <w:rPr>
          <w:sz w:val="28"/>
          <w:szCs w:val="28"/>
        </w:rPr>
        <w:t xml:space="preserve"> </w:t>
      </w:r>
      <w:r w:rsidR="004423C7" w:rsidRPr="004423C7">
        <w:rPr>
          <w:sz w:val="28"/>
          <w:szCs w:val="28"/>
        </w:rPr>
        <w:t>на возмещение организациям железнодорожного транспорта потерь в доходах, возникающих</w:t>
      </w:r>
      <w:r w:rsidR="004423C7">
        <w:rPr>
          <w:sz w:val="28"/>
          <w:szCs w:val="28"/>
        </w:rPr>
        <w:t xml:space="preserve"> </w:t>
      </w:r>
      <w:r w:rsidR="004423C7" w:rsidRPr="004423C7">
        <w:rPr>
          <w:sz w:val="28"/>
          <w:szCs w:val="28"/>
        </w:rPr>
        <w:t>в результате установления льготы по тарифу на проезд обучающихся</w:t>
      </w:r>
      <w:r w:rsidR="004423C7">
        <w:rPr>
          <w:sz w:val="28"/>
          <w:szCs w:val="28"/>
        </w:rPr>
        <w:t xml:space="preserve"> </w:t>
      </w:r>
      <w:r w:rsidR="004423C7" w:rsidRPr="004423C7">
        <w:rPr>
          <w:sz w:val="28"/>
          <w:szCs w:val="28"/>
        </w:rPr>
        <w:t>и воспитанников общеобразовательных организаций старше 7 лет, обучающихся очной формы обучения образовательных организаций среднего профессионального и высшего образования железнодорожным транспортом общего пользования</w:t>
      </w:r>
      <w:r w:rsidR="00661056">
        <w:rPr>
          <w:sz w:val="28"/>
          <w:szCs w:val="28"/>
        </w:rPr>
        <w:t xml:space="preserve"> в пригородном сообщении</w:t>
      </w:r>
      <w:r w:rsidR="00661056">
        <w:rPr>
          <w:sz w:val="28"/>
          <w:szCs w:val="28"/>
        </w:rPr>
        <w:br/>
      </w:r>
      <w:r w:rsidR="004423C7" w:rsidRPr="004423C7">
        <w:rPr>
          <w:sz w:val="28"/>
          <w:szCs w:val="28"/>
        </w:rPr>
        <w:t>по территории Кабардино-Балкарской Республики</w:t>
      </w:r>
      <w:r w:rsidR="00661056">
        <w:rPr>
          <w:sz w:val="28"/>
          <w:szCs w:val="28"/>
        </w:rPr>
        <w:t xml:space="preserve"> </w:t>
      </w:r>
      <w:r w:rsidRPr="00BE149B">
        <w:rPr>
          <w:sz w:val="28"/>
          <w:szCs w:val="28"/>
        </w:rPr>
        <w:t>(</w:t>
      </w:r>
      <w:r w:rsidR="00EE7D62" w:rsidRPr="00BE149B">
        <w:rPr>
          <w:i/>
          <w:sz w:val="28"/>
          <w:szCs w:val="28"/>
        </w:rPr>
        <w:t xml:space="preserve">далее </w:t>
      </w:r>
      <w:r w:rsidRPr="00BE149B">
        <w:rPr>
          <w:i/>
          <w:sz w:val="28"/>
          <w:szCs w:val="28"/>
        </w:rPr>
        <w:t>– Порядок</w:t>
      </w:r>
      <w:r w:rsidR="00661056">
        <w:rPr>
          <w:sz w:val="28"/>
          <w:szCs w:val="28"/>
        </w:rPr>
        <w:t>);</w:t>
      </w:r>
      <w:proofErr w:type="gramEnd"/>
    </w:p>
    <w:p w:rsidR="00A6673D" w:rsidRDefault="00661056" w:rsidP="0066105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заявления </w:t>
      </w:r>
      <w:r w:rsidRPr="00661056">
        <w:rPr>
          <w:sz w:val="28"/>
          <w:szCs w:val="28"/>
        </w:rPr>
        <w:t>на предоставление субсидии в целях компенсации потерь</w:t>
      </w:r>
      <w:r>
        <w:rPr>
          <w:sz w:val="28"/>
          <w:szCs w:val="28"/>
        </w:rPr>
        <w:br/>
      </w:r>
      <w:r w:rsidRPr="00661056">
        <w:rPr>
          <w:sz w:val="28"/>
          <w:szCs w:val="28"/>
        </w:rPr>
        <w:t>в доходах</w:t>
      </w:r>
      <w:r>
        <w:rPr>
          <w:sz w:val="28"/>
          <w:szCs w:val="28"/>
        </w:rPr>
        <w:t xml:space="preserve"> </w:t>
      </w:r>
      <w:r w:rsidRPr="00661056">
        <w:rPr>
          <w:sz w:val="28"/>
          <w:szCs w:val="28"/>
        </w:rPr>
        <w:t>организаций железнодорожного транспорта, осуществляющих перевозку</w:t>
      </w:r>
      <w:r>
        <w:rPr>
          <w:sz w:val="28"/>
          <w:szCs w:val="28"/>
        </w:rPr>
        <w:t xml:space="preserve"> </w:t>
      </w:r>
      <w:r w:rsidRPr="00661056">
        <w:rPr>
          <w:sz w:val="28"/>
          <w:szCs w:val="28"/>
        </w:rPr>
        <w:t>пассажиров железнодорожным транспортом о</w:t>
      </w:r>
      <w:r>
        <w:rPr>
          <w:sz w:val="28"/>
          <w:szCs w:val="28"/>
        </w:rPr>
        <w:t xml:space="preserve">бщего пользования в пригородном </w:t>
      </w:r>
      <w:r w:rsidRPr="00661056">
        <w:rPr>
          <w:sz w:val="28"/>
          <w:szCs w:val="28"/>
        </w:rPr>
        <w:t>сообщении на территории Кабардино-Бал</w:t>
      </w:r>
      <w:r>
        <w:rPr>
          <w:sz w:val="28"/>
          <w:szCs w:val="28"/>
        </w:rPr>
        <w:t>карской Республики, возникающих</w:t>
      </w:r>
      <w:r>
        <w:rPr>
          <w:sz w:val="28"/>
          <w:szCs w:val="28"/>
        </w:rPr>
        <w:br/>
      </w:r>
      <w:r w:rsidRPr="0066105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61056">
        <w:rPr>
          <w:sz w:val="28"/>
          <w:szCs w:val="28"/>
        </w:rPr>
        <w:t>результате установления льготы отдельным категориям обучающихся</w:t>
      </w:r>
      <w:r>
        <w:rPr>
          <w:sz w:val="28"/>
          <w:szCs w:val="28"/>
        </w:rPr>
        <w:t>;</w:t>
      </w:r>
    </w:p>
    <w:p w:rsidR="00661056" w:rsidRDefault="00661056" w:rsidP="0066105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форма отчета о</w:t>
      </w:r>
      <w:r w:rsidRPr="00661056">
        <w:rPr>
          <w:sz w:val="28"/>
          <w:szCs w:val="28"/>
        </w:rPr>
        <w:t xml:space="preserve"> фактически предоставленных льготах </w:t>
      </w:r>
      <w:proofErr w:type="gramStart"/>
      <w:r w:rsidRPr="00661056"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br/>
      </w:r>
      <w:r w:rsidRPr="00661056">
        <w:rPr>
          <w:sz w:val="28"/>
          <w:szCs w:val="28"/>
        </w:rPr>
        <w:t>на железнодорожном транспорте в пригородном сообщении</w:t>
      </w:r>
      <w:r>
        <w:rPr>
          <w:sz w:val="28"/>
          <w:szCs w:val="28"/>
        </w:rPr>
        <w:t>;</w:t>
      </w:r>
    </w:p>
    <w:p w:rsidR="00661056" w:rsidRPr="00BE149B" w:rsidRDefault="00661056" w:rsidP="0066105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акта сверки </w:t>
      </w:r>
      <w:r w:rsidRPr="00661056">
        <w:rPr>
          <w:sz w:val="28"/>
          <w:szCs w:val="28"/>
        </w:rPr>
        <w:t xml:space="preserve">о фактически предоставленных льготах </w:t>
      </w:r>
      <w:proofErr w:type="gramStart"/>
      <w:r w:rsidRPr="00661056"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br/>
      </w:r>
      <w:r w:rsidRPr="00661056">
        <w:rPr>
          <w:sz w:val="28"/>
          <w:szCs w:val="28"/>
        </w:rPr>
        <w:t>на железнодорожном транспорте в пригородном сообщении</w:t>
      </w:r>
      <w:r>
        <w:rPr>
          <w:sz w:val="28"/>
          <w:szCs w:val="28"/>
        </w:rPr>
        <w:t>.</w:t>
      </w:r>
    </w:p>
    <w:p w:rsidR="00A6673D" w:rsidRPr="00BE149B" w:rsidRDefault="00A6673D" w:rsidP="0017716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BE149B">
        <w:rPr>
          <w:sz w:val="28"/>
          <w:szCs w:val="28"/>
        </w:rPr>
        <w:t>Указанны</w:t>
      </w:r>
      <w:r w:rsidR="00A610D9" w:rsidRPr="00BE149B">
        <w:rPr>
          <w:sz w:val="28"/>
          <w:szCs w:val="28"/>
        </w:rPr>
        <w:t xml:space="preserve">й Порядок устанавливает условия и </w:t>
      </w:r>
      <w:r w:rsidR="005C658A" w:rsidRPr="00BE149B">
        <w:rPr>
          <w:sz w:val="28"/>
          <w:szCs w:val="28"/>
        </w:rPr>
        <w:t>порядок предоставления субсидий</w:t>
      </w:r>
      <w:r w:rsidR="00BE149B">
        <w:rPr>
          <w:sz w:val="28"/>
          <w:szCs w:val="28"/>
        </w:rPr>
        <w:t xml:space="preserve"> </w:t>
      </w:r>
      <w:r w:rsidRPr="00BE149B">
        <w:rPr>
          <w:sz w:val="28"/>
          <w:szCs w:val="28"/>
        </w:rPr>
        <w:t xml:space="preserve">из республиканского бюджета Кабардино-Балкарской Республики </w:t>
      </w:r>
      <w:r w:rsidR="00177166">
        <w:rPr>
          <w:sz w:val="28"/>
          <w:szCs w:val="28"/>
        </w:rPr>
        <w:t>организациям железнодорожного транспорта</w:t>
      </w:r>
      <w:r w:rsidR="00C850F4" w:rsidRPr="00BE149B">
        <w:rPr>
          <w:sz w:val="28"/>
          <w:szCs w:val="28"/>
        </w:rPr>
        <w:t xml:space="preserve"> </w:t>
      </w:r>
      <w:r w:rsidR="00177166">
        <w:rPr>
          <w:sz w:val="28"/>
          <w:szCs w:val="28"/>
        </w:rPr>
        <w:t xml:space="preserve">общего пользования в пригородном сообщении </w:t>
      </w:r>
      <w:r w:rsidRPr="00BE149B">
        <w:rPr>
          <w:sz w:val="28"/>
          <w:szCs w:val="28"/>
        </w:rPr>
        <w:t xml:space="preserve">в рамках </w:t>
      </w:r>
      <w:r w:rsidR="00177166">
        <w:rPr>
          <w:sz w:val="28"/>
          <w:szCs w:val="28"/>
        </w:rPr>
        <w:t>регионального проекта</w:t>
      </w:r>
      <w:r w:rsidRPr="00BE149B">
        <w:rPr>
          <w:sz w:val="28"/>
          <w:szCs w:val="28"/>
        </w:rPr>
        <w:t xml:space="preserve"> «</w:t>
      </w:r>
      <w:r w:rsidR="00177166">
        <w:rPr>
          <w:sz w:val="28"/>
          <w:szCs w:val="28"/>
        </w:rPr>
        <w:t xml:space="preserve">Обеспечение доступности услуг </w:t>
      </w:r>
      <w:r w:rsidR="00177166">
        <w:rPr>
          <w:sz w:val="28"/>
          <w:szCs w:val="28"/>
        </w:rPr>
        <w:lastRenderedPageBreak/>
        <w:t>железнодорожного транспорта</w:t>
      </w:r>
      <w:r w:rsidRPr="00BE149B">
        <w:rPr>
          <w:sz w:val="28"/>
          <w:szCs w:val="28"/>
        </w:rPr>
        <w:t>»</w:t>
      </w:r>
      <w:r w:rsidR="00177166">
        <w:rPr>
          <w:sz w:val="28"/>
          <w:szCs w:val="28"/>
        </w:rPr>
        <w:t xml:space="preserve"> г</w:t>
      </w:r>
      <w:r w:rsidR="00177166" w:rsidRPr="00177166">
        <w:rPr>
          <w:sz w:val="28"/>
          <w:szCs w:val="28"/>
        </w:rPr>
        <w:t>осударственной программы К</w:t>
      </w:r>
      <w:r w:rsidR="00177166">
        <w:rPr>
          <w:sz w:val="28"/>
          <w:szCs w:val="28"/>
        </w:rPr>
        <w:t>абардино-Балкарской Республики «</w:t>
      </w:r>
      <w:r w:rsidR="00177166" w:rsidRPr="00177166">
        <w:rPr>
          <w:sz w:val="28"/>
          <w:szCs w:val="28"/>
        </w:rPr>
        <w:t>Развитие транспортной системы в Кабардино-Балкарской Республике</w:t>
      </w:r>
      <w:r w:rsidR="00177166">
        <w:rPr>
          <w:sz w:val="28"/>
          <w:szCs w:val="28"/>
        </w:rPr>
        <w:t>»</w:t>
      </w:r>
      <w:r w:rsidRPr="00BE149B">
        <w:rPr>
          <w:sz w:val="28"/>
          <w:szCs w:val="28"/>
        </w:rPr>
        <w:t xml:space="preserve">, </w:t>
      </w:r>
      <w:r w:rsidR="00C850F4" w:rsidRPr="00BE149B">
        <w:rPr>
          <w:sz w:val="28"/>
          <w:szCs w:val="28"/>
        </w:rPr>
        <w:t>паспорт которо</w:t>
      </w:r>
      <w:r w:rsidR="00177166">
        <w:rPr>
          <w:sz w:val="28"/>
          <w:szCs w:val="28"/>
        </w:rPr>
        <w:t>й</w:t>
      </w:r>
      <w:r w:rsidR="00C850F4" w:rsidRPr="00BE149B">
        <w:rPr>
          <w:sz w:val="28"/>
          <w:szCs w:val="28"/>
        </w:rPr>
        <w:t xml:space="preserve"> утвержден</w:t>
      </w:r>
      <w:r w:rsidRPr="00BE149B">
        <w:rPr>
          <w:sz w:val="28"/>
          <w:szCs w:val="28"/>
        </w:rPr>
        <w:t xml:space="preserve"> </w:t>
      </w:r>
      <w:r w:rsidR="00177166">
        <w:rPr>
          <w:sz w:val="28"/>
          <w:szCs w:val="28"/>
        </w:rPr>
        <w:t>р</w:t>
      </w:r>
      <w:r w:rsidR="00177166" w:rsidRPr="00177166">
        <w:rPr>
          <w:sz w:val="28"/>
          <w:szCs w:val="28"/>
        </w:rPr>
        <w:t>аспоряжение Правител</w:t>
      </w:r>
      <w:r w:rsidR="00177166">
        <w:rPr>
          <w:sz w:val="28"/>
          <w:szCs w:val="28"/>
        </w:rPr>
        <w:t xml:space="preserve">ьства </w:t>
      </w:r>
      <w:r w:rsidR="00E51AC4" w:rsidRPr="00E51AC4">
        <w:rPr>
          <w:sz w:val="28"/>
          <w:szCs w:val="28"/>
        </w:rPr>
        <w:t>Кабардино-Балкарской Республике</w:t>
      </w:r>
      <w:r w:rsidR="00177166">
        <w:rPr>
          <w:sz w:val="28"/>
          <w:szCs w:val="28"/>
        </w:rPr>
        <w:t xml:space="preserve"> от 22 января 2024 г. № 17-рп </w:t>
      </w:r>
      <w:r w:rsidR="00E51AC4">
        <w:rPr>
          <w:sz w:val="28"/>
          <w:szCs w:val="28"/>
        </w:rPr>
        <w:t>«</w:t>
      </w:r>
      <w:r w:rsidR="00177166" w:rsidRPr="00177166">
        <w:rPr>
          <w:sz w:val="28"/>
          <w:szCs w:val="28"/>
        </w:rPr>
        <w:t>Об утверждении паспорта государственной программы Кабардино-Балкарской Республики</w:t>
      </w:r>
      <w:proofErr w:type="gramEnd"/>
      <w:r w:rsidR="00177166" w:rsidRPr="00177166">
        <w:rPr>
          <w:sz w:val="28"/>
          <w:szCs w:val="28"/>
        </w:rPr>
        <w:t xml:space="preserve"> </w:t>
      </w:r>
      <w:r w:rsidR="00E51AC4">
        <w:rPr>
          <w:sz w:val="28"/>
          <w:szCs w:val="28"/>
        </w:rPr>
        <w:t>«</w:t>
      </w:r>
      <w:r w:rsidR="00177166" w:rsidRPr="00177166">
        <w:rPr>
          <w:sz w:val="28"/>
          <w:szCs w:val="28"/>
        </w:rPr>
        <w:t>Развитие транспортной системы в Кабардино-Балкарской Республике</w:t>
      </w:r>
      <w:r w:rsidR="00E51AC4">
        <w:rPr>
          <w:sz w:val="28"/>
          <w:szCs w:val="28"/>
        </w:rPr>
        <w:t>»</w:t>
      </w:r>
      <w:r w:rsidRPr="00BE149B">
        <w:rPr>
          <w:sz w:val="28"/>
          <w:szCs w:val="28"/>
        </w:rPr>
        <w:t>.</w:t>
      </w:r>
    </w:p>
    <w:p w:rsidR="00DB0776" w:rsidRPr="00BE149B" w:rsidRDefault="00A6673D" w:rsidP="00A6673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BE149B">
        <w:rPr>
          <w:sz w:val="28"/>
          <w:szCs w:val="28"/>
        </w:rPr>
        <w:t>Основной целью предоставления субсидий является</w:t>
      </w:r>
      <w:r w:rsidR="00DB0776" w:rsidRPr="00BE149B">
        <w:rPr>
          <w:sz w:val="28"/>
          <w:szCs w:val="28"/>
        </w:rPr>
        <w:t xml:space="preserve"> возмещение </w:t>
      </w:r>
      <w:r w:rsidR="00E51AC4" w:rsidRPr="00E51AC4">
        <w:rPr>
          <w:sz w:val="28"/>
          <w:szCs w:val="28"/>
        </w:rPr>
        <w:t>организациям железнодорожного транспорта</w:t>
      </w:r>
      <w:r w:rsidR="00DB0776" w:rsidRPr="00BE149B">
        <w:rPr>
          <w:sz w:val="28"/>
          <w:szCs w:val="28"/>
        </w:rPr>
        <w:t xml:space="preserve"> </w:t>
      </w:r>
      <w:r w:rsidR="00E51AC4">
        <w:rPr>
          <w:sz w:val="28"/>
          <w:szCs w:val="28"/>
        </w:rPr>
        <w:t>потерь в доходах, возникающих</w:t>
      </w:r>
      <w:r w:rsidR="00E51AC4">
        <w:rPr>
          <w:sz w:val="28"/>
          <w:szCs w:val="28"/>
        </w:rPr>
        <w:br/>
      </w:r>
      <w:r w:rsidR="00E51AC4" w:rsidRPr="00E51AC4">
        <w:rPr>
          <w:sz w:val="28"/>
          <w:szCs w:val="28"/>
        </w:rPr>
        <w:t>в результате установления льготы по тарифу на проезд обучающихся</w:t>
      </w:r>
      <w:r w:rsidR="00E51AC4">
        <w:rPr>
          <w:sz w:val="28"/>
          <w:szCs w:val="28"/>
        </w:rPr>
        <w:br/>
      </w:r>
      <w:r w:rsidR="00E51AC4" w:rsidRPr="00E51AC4">
        <w:rPr>
          <w:sz w:val="28"/>
          <w:szCs w:val="28"/>
        </w:rPr>
        <w:t>и воспитанников общеобразовательных организаций старше 7 лет, обучающихся очной формы обучения образовательных организаций среднего профессионального и высшего образования железнодорожным</w:t>
      </w:r>
      <w:r w:rsidR="00E51AC4">
        <w:rPr>
          <w:sz w:val="28"/>
          <w:szCs w:val="28"/>
        </w:rPr>
        <w:t xml:space="preserve"> транспортом общего пользования</w:t>
      </w:r>
      <w:r w:rsidR="00E51AC4">
        <w:rPr>
          <w:sz w:val="28"/>
          <w:szCs w:val="28"/>
        </w:rPr>
        <w:br/>
      </w:r>
      <w:r w:rsidR="00E51AC4" w:rsidRPr="00E51AC4">
        <w:rPr>
          <w:sz w:val="28"/>
          <w:szCs w:val="28"/>
        </w:rPr>
        <w:t>в пригородном сообщении по территории Кабардино-Балкарской Республики</w:t>
      </w:r>
      <w:r w:rsidR="00DB0776" w:rsidRPr="00BE149B">
        <w:rPr>
          <w:sz w:val="28"/>
          <w:szCs w:val="28"/>
        </w:rPr>
        <w:t>.</w:t>
      </w:r>
      <w:proofErr w:type="gramEnd"/>
    </w:p>
    <w:p w:rsidR="00A6673D" w:rsidRDefault="00A6673D" w:rsidP="00A6673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 xml:space="preserve">Данные меры поддержки предоставляются по результатам </w:t>
      </w:r>
      <w:r w:rsidR="00BB19CE" w:rsidRPr="00BE149B">
        <w:rPr>
          <w:sz w:val="28"/>
          <w:szCs w:val="28"/>
        </w:rPr>
        <w:t xml:space="preserve">проводимого </w:t>
      </w:r>
      <w:r w:rsidR="001C5B43">
        <w:rPr>
          <w:sz w:val="28"/>
          <w:szCs w:val="28"/>
        </w:rPr>
        <w:t xml:space="preserve">Министерством транспорта и дорожного хозяйства Кабардино-Балкарской Республики, как главного распорядителя бюджетных средств </w:t>
      </w:r>
      <w:r w:rsidR="001C5B43" w:rsidRPr="001C5B43">
        <w:rPr>
          <w:i/>
          <w:sz w:val="28"/>
          <w:szCs w:val="28"/>
        </w:rPr>
        <w:t>(далее – ГРБС)</w:t>
      </w:r>
      <w:r w:rsidR="001C5B43">
        <w:rPr>
          <w:sz w:val="28"/>
          <w:szCs w:val="28"/>
        </w:rPr>
        <w:t xml:space="preserve">, </w:t>
      </w:r>
      <w:r w:rsidR="00E51AC4">
        <w:rPr>
          <w:sz w:val="28"/>
          <w:szCs w:val="28"/>
        </w:rPr>
        <w:t xml:space="preserve">отбора </w:t>
      </w:r>
      <w:r w:rsidR="00820222">
        <w:rPr>
          <w:sz w:val="28"/>
          <w:szCs w:val="28"/>
        </w:rPr>
        <w:t xml:space="preserve">в </w:t>
      </w:r>
      <w:r w:rsidR="00E51AC4">
        <w:rPr>
          <w:sz w:val="28"/>
          <w:szCs w:val="28"/>
        </w:rPr>
        <w:t>виде запроса предложений</w:t>
      </w:r>
      <w:r w:rsidR="00BB19CE" w:rsidRPr="00BE149B">
        <w:rPr>
          <w:sz w:val="28"/>
          <w:szCs w:val="28"/>
        </w:rPr>
        <w:t>,</w:t>
      </w:r>
      <w:r w:rsidRPr="00BE149B">
        <w:rPr>
          <w:sz w:val="28"/>
          <w:szCs w:val="28"/>
        </w:rPr>
        <w:t xml:space="preserve"> участниками которого могут выступат</w:t>
      </w:r>
      <w:r w:rsidR="00BB19CE" w:rsidRPr="00BE149B">
        <w:rPr>
          <w:sz w:val="28"/>
          <w:szCs w:val="28"/>
        </w:rPr>
        <w:t xml:space="preserve">ь </w:t>
      </w:r>
      <w:r w:rsidR="00820222">
        <w:rPr>
          <w:sz w:val="28"/>
          <w:szCs w:val="28"/>
        </w:rPr>
        <w:t>организации железнодорожного транспорта</w:t>
      </w:r>
      <w:r w:rsidR="00BB19CE" w:rsidRPr="00BE149B">
        <w:rPr>
          <w:sz w:val="28"/>
          <w:szCs w:val="28"/>
        </w:rPr>
        <w:t>,</w:t>
      </w:r>
      <w:r w:rsidR="00820222">
        <w:rPr>
          <w:sz w:val="28"/>
          <w:szCs w:val="28"/>
        </w:rPr>
        <w:t xml:space="preserve"> осуществляющие транспортное</w:t>
      </w:r>
      <w:r w:rsidR="00820222" w:rsidRPr="00820222">
        <w:rPr>
          <w:sz w:val="28"/>
          <w:szCs w:val="28"/>
        </w:rPr>
        <w:t xml:space="preserve"> обслуживани</w:t>
      </w:r>
      <w:r w:rsidR="00820222">
        <w:rPr>
          <w:sz w:val="28"/>
          <w:szCs w:val="28"/>
        </w:rPr>
        <w:t>е</w:t>
      </w:r>
      <w:r w:rsidR="00820222" w:rsidRPr="00820222">
        <w:rPr>
          <w:sz w:val="28"/>
          <w:szCs w:val="28"/>
        </w:rPr>
        <w:t xml:space="preserve"> населения железнодорожным тран</w:t>
      </w:r>
      <w:r w:rsidR="001C5B43">
        <w:rPr>
          <w:sz w:val="28"/>
          <w:szCs w:val="28"/>
        </w:rPr>
        <w:t>спортом в пригородном сообщении</w:t>
      </w:r>
      <w:r w:rsidR="001C5B43">
        <w:rPr>
          <w:sz w:val="28"/>
          <w:szCs w:val="28"/>
        </w:rPr>
        <w:br/>
      </w:r>
      <w:r w:rsidR="00820222" w:rsidRPr="00820222">
        <w:rPr>
          <w:sz w:val="28"/>
          <w:szCs w:val="28"/>
        </w:rPr>
        <w:t>по территории Кабардино-Балкарской Республики</w:t>
      </w:r>
      <w:r w:rsidR="006A4365" w:rsidRPr="00BE149B">
        <w:rPr>
          <w:sz w:val="28"/>
          <w:szCs w:val="28"/>
        </w:rPr>
        <w:t>.</w:t>
      </w:r>
    </w:p>
    <w:p w:rsidR="00CC0F64" w:rsidRDefault="00B40DB8" w:rsidP="00CC0F6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FF5239">
        <w:rPr>
          <w:sz w:val="28"/>
          <w:szCs w:val="28"/>
        </w:rPr>
        <w:t>П</w:t>
      </w:r>
      <w:r>
        <w:rPr>
          <w:sz w:val="28"/>
          <w:szCs w:val="28"/>
        </w:rPr>
        <w:t>ри этом необходимо отметить, что п</w:t>
      </w:r>
      <w:r w:rsidR="00FF5239" w:rsidRPr="00FF5239">
        <w:rPr>
          <w:sz w:val="28"/>
          <w:szCs w:val="28"/>
        </w:rPr>
        <w:t>еревозки пассажиров и баг</w:t>
      </w:r>
      <w:r w:rsidR="00FF5239">
        <w:rPr>
          <w:sz w:val="28"/>
          <w:szCs w:val="28"/>
        </w:rPr>
        <w:t>ажа железнодорожным транспортом</w:t>
      </w:r>
      <w:r>
        <w:rPr>
          <w:sz w:val="28"/>
          <w:szCs w:val="28"/>
        </w:rPr>
        <w:t xml:space="preserve"> </w:t>
      </w:r>
      <w:r w:rsidR="00FF5239" w:rsidRPr="00FF5239">
        <w:rPr>
          <w:sz w:val="28"/>
          <w:szCs w:val="28"/>
        </w:rPr>
        <w:t>в пригородном сообщении по территории Кабардино-Бал</w:t>
      </w:r>
      <w:r w:rsidR="00CC0F64">
        <w:rPr>
          <w:sz w:val="28"/>
          <w:szCs w:val="28"/>
        </w:rPr>
        <w:t>карской Республики осуществляет</w:t>
      </w:r>
      <w:r w:rsidR="001C5B43">
        <w:rPr>
          <w:sz w:val="28"/>
          <w:szCs w:val="28"/>
        </w:rPr>
        <w:t xml:space="preserve"> </w:t>
      </w:r>
      <w:r w:rsidR="00FF5239" w:rsidRPr="00FF5239">
        <w:rPr>
          <w:sz w:val="28"/>
          <w:szCs w:val="28"/>
        </w:rPr>
        <w:t>пассажирская к</w:t>
      </w:r>
      <w:r w:rsidR="00FF5239">
        <w:rPr>
          <w:sz w:val="28"/>
          <w:szCs w:val="28"/>
        </w:rPr>
        <w:t xml:space="preserve">омпания </w:t>
      </w:r>
      <w:r w:rsidR="00B64A79" w:rsidRPr="00B64A79">
        <w:rPr>
          <w:sz w:val="28"/>
          <w:szCs w:val="28"/>
        </w:rPr>
        <w:t>–</w:t>
      </w:r>
      <w:r w:rsidR="00FF5239">
        <w:rPr>
          <w:sz w:val="28"/>
          <w:szCs w:val="28"/>
        </w:rPr>
        <w:t xml:space="preserve"> акционерное общество «</w:t>
      </w:r>
      <w:r w:rsidR="00FF5239" w:rsidRPr="00FF5239">
        <w:rPr>
          <w:sz w:val="28"/>
          <w:szCs w:val="28"/>
        </w:rPr>
        <w:t>Северо-Кавказская пригородная пассажирск</w:t>
      </w:r>
      <w:r w:rsidR="00FF5239">
        <w:rPr>
          <w:sz w:val="28"/>
          <w:szCs w:val="28"/>
        </w:rPr>
        <w:t xml:space="preserve">ая компания» </w:t>
      </w:r>
      <w:r w:rsidR="00FF5239">
        <w:rPr>
          <w:i/>
          <w:sz w:val="28"/>
          <w:szCs w:val="28"/>
        </w:rPr>
        <w:t xml:space="preserve">(далее </w:t>
      </w:r>
      <w:r w:rsidR="00FF5239" w:rsidRPr="00BE149B">
        <w:rPr>
          <w:i/>
          <w:sz w:val="28"/>
          <w:szCs w:val="28"/>
        </w:rPr>
        <w:t>–</w:t>
      </w:r>
      <w:r w:rsidR="00FF5239" w:rsidRPr="00FF5239">
        <w:rPr>
          <w:i/>
          <w:sz w:val="28"/>
          <w:szCs w:val="28"/>
        </w:rPr>
        <w:t xml:space="preserve"> АО «СКППК»)</w:t>
      </w:r>
      <w:r w:rsidR="001C5B43">
        <w:rPr>
          <w:sz w:val="28"/>
          <w:szCs w:val="28"/>
        </w:rPr>
        <w:t xml:space="preserve"> на основании</w:t>
      </w:r>
      <w:r w:rsidR="001C5B43" w:rsidRPr="00FF5239">
        <w:rPr>
          <w:sz w:val="28"/>
          <w:szCs w:val="28"/>
        </w:rPr>
        <w:t xml:space="preserve"> </w:t>
      </w:r>
      <w:r w:rsidR="001C5B43">
        <w:rPr>
          <w:sz w:val="28"/>
          <w:szCs w:val="28"/>
        </w:rPr>
        <w:t xml:space="preserve">договора </w:t>
      </w:r>
      <w:r w:rsidR="001C5B43" w:rsidRPr="00FF5239">
        <w:rPr>
          <w:sz w:val="28"/>
          <w:szCs w:val="28"/>
        </w:rPr>
        <w:t>на организацию транспортного обслуживания населения железнодорожным тран</w:t>
      </w:r>
      <w:r w:rsidR="001C5B43">
        <w:rPr>
          <w:sz w:val="28"/>
          <w:szCs w:val="28"/>
        </w:rPr>
        <w:t>спортом</w:t>
      </w:r>
      <w:r w:rsidR="00CC0F64">
        <w:rPr>
          <w:sz w:val="28"/>
          <w:szCs w:val="28"/>
        </w:rPr>
        <w:t xml:space="preserve"> </w:t>
      </w:r>
      <w:r w:rsidR="001C5B43">
        <w:rPr>
          <w:sz w:val="28"/>
          <w:szCs w:val="28"/>
        </w:rPr>
        <w:t xml:space="preserve">в пригородном сообщении </w:t>
      </w:r>
      <w:r w:rsidR="001C5B43" w:rsidRPr="00FF5239">
        <w:rPr>
          <w:sz w:val="28"/>
          <w:szCs w:val="28"/>
        </w:rPr>
        <w:t>по территории Кабардино-Балкарской Республики</w:t>
      </w:r>
      <w:r w:rsidR="001C5B43">
        <w:rPr>
          <w:sz w:val="28"/>
          <w:szCs w:val="28"/>
        </w:rPr>
        <w:t xml:space="preserve">, ежегодно заключаемого между </w:t>
      </w:r>
      <w:r w:rsidR="001C5B43" w:rsidRPr="00FF5239">
        <w:rPr>
          <w:sz w:val="28"/>
          <w:szCs w:val="28"/>
        </w:rPr>
        <w:t>Правительством Кабард</w:t>
      </w:r>
      <w:r w:rsidR="001C5B43">
        <w:rPr>
          <w:sz w:val="28"/>
          <w:szCs w:val="28"/>
        </w:rPr>
        <w:t>ино-Балкарской Республики и АО «СКППК»</w:t>
      </w:r>
      <w:r w:rsidR="00CC0F64">
        <w:rPr>
          <w:sz w:val="28"/>
          <w:szCs w:val="28"/>
        </w:rPr>
        <w:t>.</w:t>
      </w:r>
      <w:proofErr w:type="gramEnd"/>
    </w:p>
    <w:p w:rsidR="00632223" w:rsidRPr="00BE149B" w:rsidRDefault="00B40DB8" w:rsidP="00CC0F6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C0F64">
        <w:rPr>
          <w:sz w:val="28"/>
          <w:szCs w:val="28"/>
        </w:rPr>
        <w:t xml:space="preserve">казанная пассажирская компания </w:t>
      </w:r>
      <w:r w:rsidR="0030269E">
        <w:rPr>
          <w:sz w:val="28"/>
          <w:szCs w:val="28"/>
        </w:rPr>
        <w:t xml:space="preserve">включена </w:t>
      </w:r>
      <w:proofErr w:type="gramStart"/>
      <w:r w:rsidR="0030269E">
        <w:rPr>
          <w:sz w:val="28"/>
          <w:szCs w:val="28"/>
        </w:rPr>
        <w:t>в реестр с</w:t>
      </w:r>
      <w:r w:rsidR="00B64A79">
        <w:rPr>
          <w:sz w:val="28"/>
          <w:szCs w:val="28"/>
        </w:rPr>
        <w:t>убъектов естественных монополий</w:t>
      </w:r>
      <w:r w:rsidR="001C5B43">
        <w:rPr>
          <w:sz w:val="28"/>
          <w:szCs w:val="28"/>
        </w:rPr>
        <w:t xml:space="preserve"> </w:t>
      </w:r>
      <w:r w:rsidR="00CC0F64">
        <w:rPr>
          <w:sz w:val="28"/>
          <w:szCs w:val="28"/>
        </w:rPr>
        <w:t>на транспорте</w:t>
      </w:r>
      <w:r w:rsidR="0030269E">
        <w:rPr>
          <w:sz w:val="28"/>
          <w:szCs w:val="28"/>
        </w:rPr>
        <w:t xml:space="preserve"> </w:t>
      </w:r>
      <w:r w:rsidR="00CC0F64">
        <w:rPr>
          <w:sz w:val="28"/>
          <w:szCs w:val="28"/>
        </w:rPr>
        <w:t xml:space="preserve">в соответствии с </w:t>
      </w:r>
      <w:r w:rsidR="0030269E">
        <w:rPr>
          <w:sz w:val="28"/>
          <w:szCs w:val="28"/>
        </w:rPr>
        <w:t>приказ</w:t>
      </w:r>
      <w:r w:rsidR="00CC0F64">
        <w:rPr>
          <w:sz w:val="28"/>
          <w:szCs w:val="28"/>
        </w:rPr>
        <w:t>ом</w:t>
      </w:r>
      <w:r w:rsidR="0030269E">
        <w:rPr>
          <w:sz w:val="28"/>
          <w:szCs w:val="28"/>
        </w:rPr>
        <w:t xml:space="preserve"> Федеральной службы</w:t>
      </w:r>
      <w:r>
        <w:rPr>
          <w:sz w:val="28"/>
          <w:szCs w:val="28"/>
        </w:rPr>
        <w:br/>
      </w:r>
      <w:r w:rsidR="0030269E">
        <w:rPr>
          <w:sz w:val="28"/>
          <w:szCs w:val="28"/>
        </w:rPr>
        <w:t>по тарифам</w:t>
      </w:r>
      <w:proofErr w:type="gramEnd"/>
      <w:r w:rsidR="0030269E">
        <w:rPr>
          <w:sz w:val="28"/>
          <w:szCs w:val="28"/>
        </w:rPr>
        <w:t xml:space="preserve"> Российской Федерации от 30 октября 2009 г. №</w:t>
      </w:r>
      <w:r w:rsidR="0030269E" w:rsidRPr="0030269E">
        <w:rPr>
          <w:sz w:val="28"/>
          <w:szCs w:val="28"/>
        </w:rPr>
        <w:t xml:space="preserve"> 382-т</w:t>
      </w:r>
      <w:r w:rsidR="00B64A79">
        <w:rPr>
          <w:sz w:val="28"/>
          <w:szCs w:val="28"/>
        </w:rPr>
        <w:t xml:space="preserve"> </w:t>
      </w:r>
      <w:r w:rsidR="0030269E">
        <w:rPr>
          <w:sz w:val="28"/>
          <w:szCs w:val="28"/>
        </w:rPr>
        <w:t>«</w:t>
      </w:r>
      <w:r w:rsidR="0030269E" w:rsidRPr="0030269E">
        <w:rPr>
          <w:sz w:val="28"/>
          <w:szCs w:val="28"/>
        </w:rPr>
        <w:t>О включении организации</w:t>
      </w:r>
      <w:r w:rsidR="001C5B43">
        <w:rPr>
          <w:sz w:val="28"/>
          <w:szCs w:val="28"/>
        </w:rPr>
        <w:t xml:space="preserve"> </w:t>
      </w:r>
      <w:r w:rsidR="0030269E" w:rsidRPr="0030269E">
        <w:rPr>
          <w:sz w:val="28"/>
          <w:szCs w:val="28"/>
        </w:rPr>
        <w:t>в Реестр су</w:t>
      </w:r>
      <w:r w:rsidR="00113A27">
        <w:rPr>
          <w:sz w:val="28"/>
          <w:szCs w:val="28"/>
        </w:rPr>
        <w:t>бъектов естественных монополий,</w:t>
      </w:r>
      <w:r w:rsidR="00B64A79">
        <w:rPr>
          <w:sz w:val="28"/>
          <w:szCs w:val="28"/>
        </w:rPr>
        <w:t xml:space="preserve"> </w:t>
      </w:r>
      <w:r w:rsidR="0030269E" w:rsidRPr="0030269E">
        <w:rPr>
          <w:sz w:val="28"/>
          <w:szCs w:val="28"/>
        </w:rPr>
        <w:t>в отношении которых осуществляются государственное регулирование и контроль</w:t>
      </w:r>
      <w:r w:rsidR="001C5B43">
        <w:rPr>
          <w:sz w:val="28"/>
          <w:szCs w:val="28"/>
        </w:rPr>
        <w:t>»</w:t>
      </w:r>
      <w:r w:rsidR="00FF5239" w:rsidRPr="00FF5239">
        <w:rPr>
          <w:sz w:val="28"/>
          <w:szCs w:val="28"/>
        </w:rPr>
        <w:t>.</w:t>
      </w:r>
    </w:p>
    <w:p w:rsidR="00A6673D" w:rsidRPr="00BE149B" w:rsidRDefault="00A6673D" w:rsidP="00A6673D">
      <w:pPr>
        <w:autoSpaceDE w:val="0"/>
        <w:autoSpaceDN w:val="0"/>
        <w:ind w:firstLine="709"/>
        <w:jc w:val="both"/>
        <w:rPr>
          <w:b/>
          <w:i/>
          <w:sz w:val="28"/>
          <w:szCs w:val="28"/>
        </w:rPr>
      </w:pPr>
      <w:r w:rsidRPr="00BE149B">
        <w:rPr>
          <w:b/>
          <w:i/>
          <w:sz w:val="28"/>
          <w:szCs w:val="28"/>
        </w:rPr>
        <w:t>Оценка эффективности действующего регулирования:</w:t>
      </w:r>
    </w:p>
    <w:p w:rsidR="00A6673D" w:rsidRPr="00BE149B" w:rsidRDefault="00A6673D" w:rsidP="00A6673D">
      <w:pPr>
        <w:widowControl w:val="0"/>
        <w:autoSpaceDE w:val="0"/>
        <w:autoSpaceDN w:val="0"/>
        <w:ind w:firstLine="708"/>
        <w:jc w:val="both"/>
        <w:rPr>
          <w:i/>
          <w:sz w:val="28"/>
          <w:szCs w:val="28"/>
        </w:rPr>
      </w:pPr>
      <w:r w:rsidRPr="00BE149B">
        <w:rPr>
          <w:i/>
          <w:sz w:val="28"/>
          <w:szCs w:val="28"/>
        </w:rPr>
        <w:t>1. Анализ действующего регулирования.</w:t>
      </w:r>
    </w:p>
    <w:p w:rsidR="00F941AB" w:rsidRDefault="00915EE9" w:rsidP="00B22FC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BE149B">
        <w:rPr>
          <w:sz w:val="28"/>
          <w:szCs w:val="28"/>
        </w:rPr>
        <w:t xml:space="preserve">Рассматриваемый </w:t>
      </w:r>
      <w:r w:rsidR="00F941AB">
        <w:rPr>
          <w:sz w:val="28"/>
          <w:szCs w:val="28"/>
        </w:rPr>
        <w:t>приказ</w:t>
      </w:r>
      <w:r w:rsidR="00A6673D" w:rsidRPr="00BE149B">
        <w:rPr>
          <w:sz w:val="28"/>
          <w:szCs w:val="28"/>
        </w:rPr>
        <w:t xml:space="preserve"> разработан в соответствии </w:t>
      </w:r>
      <w:r w:rsidR="00B22FC5" w:rsidRPr="00B22FC5">
        <w:rPr>
          <w:sz w:val="28"/>
          <w:szCs w:val="28"/>
        </w:rPr>
        <w:t>с подпунктом 2 пункта 2 статьи 78 Бюджетного кодекса Российской Федерации</w:t>
      </w:r>
      <w:r w:rsidR="00B22FC5">
        <w:rPr>
          <w:sz w:val="28"/>
          <w:szCs w:val="28"/>
        </w:rPr>
        <w:t xml:space="preserve">, </w:t>
      </w:r>
      <w:r w:rsidR="00A6673D" w:rsidRPr="00BE149B">
        <w:rPr>
          <w:sz w:val="28"/>
          <w:szCs w:val="28"/>
        </w:rPr>
        <w:t>Правилами предоставления из бюджетов бюджетной системы Российской Федерации субсидий,</w:t>
      </w:r>
      <w:r w:rsidR="005C658A" w:rsidRPr="00BE149B">
        <w:rPr>
          <w:sz w:val="28"/>
          <w:szCs w:val="28"/>
        </w:rPr>
        <w:t xml:space="preserve"> </w:t>
      </w:r>
      <w:r w:rsidR="00A6673D" w:rsidRPr="00BE149B">
        <w:rPr>
          <w:sz w:val="28"/>
          <w:szCs w:val="28"/>
        </w:rPr>
        <w:t>в том числе грантов в форме субсидий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</w:t>
      </w:r>
      <w:r w:rsidR="00B22FC5">
        <w:rPr>
          <w:sz w:val="28"/>
          <w:szCs w:val="28"/>
        </w:rPr>
        <w:t>сийской Федерации</w:t>
      </w:r>
      <w:r w:rsidR="00B22FC5">
        <w:rPr>
          <w:sz w:val="28"/>
          <w:szCs w:val="28"/>
        </w:rPr>
        <w:br/>
      </w:r>
      <w:r w:rsidR="001F3F7A" w:rsidRPr="00BE149B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23"/>
          <w:attr w:name="Day" w:val="25"/>
          <w:attr w:name="Month" w:val="10"/>
          <w:attr w:name="ls" w:val="trans"/>
        </w:smartTagPr>
        <w:r w:rsidR="001F3F7A" w:rsidRPr="00BE149B">
          <w:rPr>
            <w:sz w:val="28"/>
            <w:szCs w:val="28"/>
          </w:rPr>
          <w:t>25 октября</w:t>
        </w:r>
        <w:r w:rsidR="00BE149B">
          <w:rPr>
            <w:sz w:val="28"/>
            <w:szCs w:val="28"/>
          </w:rPr>
          <w:t xml:space="preserve"> </w:t>
        </w:r>
        <w:smartTag w:uri="urn:schemas-microsoft-com:office:smarttags" w:element="metricconverter">
          <w:smartTagPr>
            <w:attr w:name="ProductID" w:val="2023 г"/>
          </w:smartTagPr>
          <w:r w:rsidR="001F3F7A" w:rsidRPr="00BE149B">
            <w:rPr>
              <w:sz w:val="28"/>
              <w:szCs w:val="28"/>
            </w:rPr>
            <w:t>2</w:t>
          </w:r>
          <w:r w:rsidR="00A6673D" w:rsidRPr="00BE149B">
            <w:rPr>
              <w:sz w:val="28"/>
              <w:szCs w:val="28"/>
            </w:rPr>
            <w:t>023 г</w:t>
          </w:r>
        </w:smartTag>
        <w:r w:rsidR="00A6673D" w:rsidRPr="00BE149B">
          <w:rPr>
            <w:sz w:val="28"/>
            <w:szCs w:val="28"/>
          </w:rPr>
          <w:t>.</w:t>
        </w:r>
      </w:smartTag>
      <w:r w:rsidR="00A6673D" w:rsidRPr="00BE149B">
        <w:rPr>
          <w:sz w:val="28"/>
          <w:szCs w:val="28"/>
        </w:rPr>
        <w:t xml:space="preserve"> № 1780</w:t>
      </w:r>
      <w:r w:rsidR="00B22FC5">
        <w:rPr>
          <w:sz w:val="28"/>
          <w:szCs w:val="28"/>
        </w:rPr>
        <w:t xml:space="preserve"> (</w:t>
      </w:r>
      <w:r w:rsidR="00B22FC5">
        <w:rPr>
          <w:i/>
          <w:sz w:val="28"/>
          <w:szCs w:val="28"/>
        </w:rPr>
        <w:t>далее</w:t>
      </w:r>
      <w:r w:rsidR="00B22FC5" w:rsidRPr="00BE149B">
        <w:rPr>
          <w:i/>
          <w:sz w:val="28"/>
          <w:szCs w:val="28"/>
        </w:rPr>
        <w:t xml:space="preserve"> – </w:t>
      </w:r>
      <w:r w:rsidR="00B22FC5">
        <w:rPr>
          <w:i/>
          <w:sz w:val="28"/>
          <w:szCs w:val="28"/>
        </w:rPr>
        <w:t>Правила предоставления субсидий)</w:t>
      </w:r>
      <w:r w:rsidR="00A6673D" w:rsidRPr="00BE149B">
        <w:rPr>
          <w:sz w:val="28"/>
          <w:szCs w:val="28"/>
        </w:rPr>
        <w:t>,</w:t>
      </w:r>
      <w:r w:rsidR="00F941AB">
        <w:rPr>
          <w:sz w:val="28"/>
          <w:szCs w:val="28"/>
        </w:rPr>
        <w:br/>
      </w:r>
      <w:r w:rsidR="00B22FC5" w:rsidRPr="00B22FC5">
        <w:rPr>
          <w:sz w:val="28"/>
          <w:szCs w:val="28"/>
        </w:rPr>
        <w:t>и</w:t>
      </w:r>
      <w:proofErr w:type="gramEnd"/>
      <w:r w:rsidR="00B22FC5" w:rsidRPr="00B22FC5">
        <w:rPr>
          <w:sz w:val="28"/>
          <w:szCs w:val="28"/>
        </w:rPr>
        <w:t xml:space="preserve"> пунктом 2 постановления Правительства Каба</w:t>
      </w:r>
      <w:r w:rsidR="00F941AB">
        <w:rPr>
          <w:sz w:val="28"/>
          <w:szCs w:val="28"/>
        </w:rPr>
        <w:t>рдино-Балкарской Республики</w:t>
      </w:r>
      <w:r w:rsidR="00F941AB">
        <w:rPr>
          <w:sz w:val="28"/>
          <w:szCs w:val="28"/>
        </w:rPr>
        <w:br/>
      </w:r>
      <w:r w:rsidR="00B22FC5">
        <w:rPr>
          <w:sz w:val="28"/>
          <w:szCs w:val="28"/>
        </w:rPr>
        <w:t>от 5 августа 2024 г. № 126-ПП «</w:t>
      </w:r>
      <w:r w:rsidR="00B22FC5" w:rsidRPr="00B22FC5">
        <w:rPr>
          <w:sz w:val="28"/>
          <w:szCs w:val="28"/>
        </w:rPr>
        <w:t>Об установлении обучающимся и воспитанникам общеобразовательных учреждений старше 7 лет, обучающимся очной формы обучения образовательных организаций среднего профессионального и высшего образования льготы по оплате стоимости проезда железнодорожным транспортом общего пользования в пригородном сообщении по территории</w:t>
      </w:r>
      <w:r w:rsidR="00F941AB">
        <w:rPr>
          <w:sz w:val="28"/>
          <w:szCs w:val="28"/>
        </w:rPr>
        <w:br/>
      </w:r>
      <w:r w:rsidR="00B22FC5">
        <w:rPr>
          <w:sz w:val="28"/>
          <w:szCs w:val="28"/>
        </w:rPr>
        <w:t>Кабардино-Балкарской Республики»</w:t>
      </w:r>
      <w:r w:rsidR="00661056">
        <w:rPr>
          <w:sz w:val="28"/>
          <w:szCs w:val="28"/>
        </w:rPr>
        <w:t>.</w:t>
      </w:r>
    </w:p>
    <w:p w:rsidR="00B22FC5" w:rsidRPr="00B22FC5" w:rsidRDefault="00030167" w:rsidP="00B22FC5">
      <w:pPr>
        <w:widowControl w:val="0"/>
        <w:autoSpaceDE w:val="0"/>
        <w:autoSpaceDN w:val="0"/>
        <w:ind w:firstLine="708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Утвержденным </w:t>
      </w:r>
      <w:r w:rsidR="00F941AB">
        <w:rPr>
          <w:sz w:val="28"/>
          <w:szCs w:val="28"/>
        </w:rPr>
        <w:t>Порядком определяются: главный</w:t>
      </w:r>
      <w:r w:rsidR="00D64C36" w:rsidRPr="00BE149B">
        <w:rPr>
          <w:sz w:val="28"/>
          <w:szCs w:val="28"/>
        </w:rPr>
        <w:t xml:space="preserve"> распорядител</w:t>
      </w:r>
      <w:r w:rsidR="00F941AB">
        <w:rPr>
          <w:sz w:val="28"/>
          <w:szCs w:val="28"/>
        </w:rPr>
        <w:t>ь</w:t>
      </w:r>
      <w:r w:rsidR="00D64C36" w:rsidRPr="00BE149B">
        <w:rPr>
          <w:sz w:val="28"/>
          <w:szCs w:val="28"/>
        </w:rPr>
        <w:t xml:space="preserve"> бюджетных средств, бюджет бюджетной системы Российской Федерации, из которого предоставляется рассматриваемая субсидия, цель предоставления субсидии, </w:t>
      </w:r>
      <w:r w:rsidR="00F941AB">
        <w:rPr>
          <w:sz w:val="28"/>
          <w:szCs w:val="28"/>
        </w:rPr>
        <w:t xml:space="preserve">тип субсидии, тип и код </w:t>
      </w:r>
      <w:r w:rsidR="00D64C36" w:rsidRPr="00BE149B">
        <w:rPr>
          <w:sz w:val="28"/>
          <w:szCs w:val="28"/>
        </w:rPr>
        <w:t>результат</w:t>
      </w:r>
      <w:r w:rsidR="00F941AB">
        <w:rPr>
          <w:sz w:val="28"/>
          <w:szCs w:val="28"/>
        </w:rPr>
        <w:t>а</w:t>
      </w:r>
      <w:r w:rsidR="00D64C36" w:rsidRPr="00BE149B">
        <w:rPr>
          <w:sz w:val="28"/>
          <w:szCs w:val="28"/>
        </w:rPr>
        <w:t xml:space="preserve"> предоставления субсидии, способ </w:t>
      </w:r>
      <w:r>
        <w:rPr>
          <w:sz w:val="28"/>
          <w:szCs w:val="28"/>
        </w:rPr>
        <w:t xml:space="preserve">предоставления субсидии, способ </w:t>
      </w:r>
      <w:r w:rsidR="00D64C36" w:rsidRPr="00BE149B">
        <w:rPr>
          <w:sz w:val="28"/>
          <w:szCs w:val="28"/>
        </w:rPr>
        <w:t>осуществления отбора получателей субсидии, требования, пр</w:t>
      </w:r>
      <w:r>
        <w:rPr>
          <w:sz w:val="28"/>
          <w:szCs w:val="28"/>
        </w:rPr>
        <w:t>едъявляемые к участникам отбора</w:t>
      </w:r>
      <w:r w:rsidR="00D64C36" w:rsidRPr="00BE149B">
        <w:rPr>
          <w:sz w:val="28"/>
          <w:szCs w:val="28"/>
        </w:rPr>
        <w:t xml:space="preserve">, порядок расчета размера субсидии, </w:t>
      </w:r>
      <w:r w:rsidR="00DF5947">
        <w:rPr>
          <w:sz w:val="28"/>
          <w:szCs w:val="28"/>
        </w:rPr>
        <w:t xml:space="preserve">наименование отчетности, представляемой получателем субсидии, </w:t>
      </w:r>
      <w:r w:rsidR="00D64C36" w:rsidRPr="00BE149B">
        <w:rPr>
          <w:sz w:val="28"/>
          <w:szCs w:val="28"/>
        </w:rPr>
        <w:t>направления н</w:t>
      </w:r>
      <w:r>
        <w:rPr>
          <w:sz w:val="28"/>
          <w:szCs w:val="28"/>
        </w:rPr>
        <w:t>едополученных доходов (затрат),</w:t>
      </w:r>
      <w:r w:rsidR="00DF5947">
        <w:rPr>
          <w:sz w:val="28"/>
          <w:szCs w:val="28"/>
        </w:rPr>
        <w:t xml:space="preserve"> </w:t>
      </w:r>
      <w:r w:rsidR="00D64C36" w:rsidRPr="00BE149B">
        <w:rPr>
          <w:sz w:val="28"/>
          <w:szCs w:val="28"/>
        </w:rPr>
        <w:t>на</w:t>
      </w:r>
      <w:r w:rsidR="00DF5947">
        <w:rPr>
          <w:sz w:val="28"/>
          <w:szCs w:val="28"/>
        </w:rPr>
        <w:t xml:space="preserve"> возмещение которых предоставляется субсидия</w:t>
      </w:r>
      <w:r w:rsidR="00D64C36" w:rsidRPr="00BE149B">
        <w:rPr>
          <w:sz w:val="28"/>
          <w:szCs w:val="28"/>
        </w:rPr>
        <w:t>, перечень</w:t>
      </w:r>
      <w:proofErr w:type="gramEnd"/>
      <w:r w:rsidR="00D64C36" w:rsidRPr="00BE149B">
        <w:rPr>
          <w:sz w:val="28"/>
          <w:szCs w:val="28"/>
        </w:rPr>
        <w:t xml:space="preserve"> документов, подтверждающих фактически недополученные доходы (затраты),</w:t>
      </w:r>
      <w:r w:rsidR="00D64C36">
        <w:rPr>
          <w:sz w:val="28"/>
          <w:szCs w:val="28"/>
        </w:rPr>
        <w:t xml:space="preserve"> </w:t>
      </w:r>
      <w:r>
        <w:rPr>
          <w:sz w:val="28"/>
          <w:szCs w:val="28"/>
        </w:rPr>
        <w:t>и сроки</w:t>
      </w:r>
      <w:r w:rsidR="00DF5947">
        <w:rPr>
          <w:sz w:val="28"/>
          <w:szCs w:val="28"/>
        </w:rPr>
        <w:t xml:space="preserve"> их пред</w:t>
      </w:r>
      <w:r w:rsidR="00D64C36" w:rsidRPr="00BE149B">
        <w:rPr>
          <w:sz w:val="28"/>
          <w:szCs w:val="28"/>
        </w:rPr>
        <w:t>ставления,</w:t>
      </w:r>
      <w:r>
        <w:rPr>
          <w:sz w:val="28"/>
          <w:szCs w:val="28"/>
        </w:rPr>
        <w:t xml:space="preserve"> </w:t>
      </w:r>
      <w:r w:rsidR="00DF5947">
        <w:rPr>
          <w:sz w:val="28"/>
          <w:szCs w:val="28"/>
        </w:rPr>
        <w:t>штрафные санкции, применяемые</w:t>
      </w:r>
      <w:r w:rsidR="00DF5947">
        <w:rPr>
          <w:sz w:val="28"/>
          <w:szCs w:val="28"/>
        </w:rPr>
        <w:br/>
        <w:t>к получателям субсидий в случае нарушения ими условий предоставления субсидии</w:t>
      </w:r>
      <w:r w:rsidR="00D64C36" w:rsidRPr="00BE149B">
        <w:rPr>
          <w:sz w:val="28"/>
          <w:szCs w:val="28"/>
        </w:rPr>
        <w:t>.</w:t>
      </w:r>
    </w:p>
    <w:p w:rsidR="00A6673D" w:rsidRPr="00BE149B" w:rsidRDefault="00A6673D" w:rsidP="00A6673D">
      <w:pPr>
        <w:autoSpaceDE w:val="0"/>
        <w:autoSpaceDN w:val="0"/>
        <w:ind w:firstLine="709"/>
        <w:jc w:val="both"/>
        <w:rPr>
          <w:i/>
          <w:color w:val="000000"/>
          <w:sz w:val="28"/>
          <w:szCs w:val="28"/>
        </w:rPr>
      </w:pPr>
      <w:r w:rsidRPr="00BE149B">
        <w:rPr>
          <w:i/>
          <w:color w:val="000000"/>
          <w:sz w:val="28"/>
          <w:szCs w:val="28"/>
        </w:rPr>
        <w:t>2. Анализ международного опыта и опыта субъектов Российской Ф</w:t>
      </w:r>
      <w:r w:rsidR="001C45BA" w:rsidRPr="00BE149B">
        <w:rPr>
          <w:i/>
          <w:color w:val="000000"/>
          <w:sz w:val="28"/>
          <w:szCs w:val="28"/>
        </w:rPr>
        <w:t>едерации</w:t>
      </w:r>
      <w:r w:rsidR="00BE149B">
        <w:rPr>
          <w:i/>
          <w:color w:val="000000"/>
          <w:sz w:val="28"/>
          <w:szCs w:val="28"/>
        </w:rPr>
        <w:t xml:space="preserve"> </w:t>
      </w:r>
      <w:r w:rsidRPr="00BE149B">
        <w:rPr>
          <w:i/>
          <w:color w:val="000000"/>
          <w:sz w:val="28"/>
          <w:szCs w:val="28"/>
        </w:rPr>
        <w:t>(при наличии).</w:t>
      </w:r>
    </w:p>
    <w:p w:rsidR="00A6673D" w:rsidRPr="00BE149B" w:rsidRDefault="00A6673D" w:rsidP="00EF6CB1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BE149B">
        <w:rPr>
          <w:sz w:val="28"/>
          <w:szCs w:val="28"/>
        </w:rPr>
        <w:t>В целях изучения опыта субъектов Российской Федерации в части регулирования отношений в рассматриваемой сфере Министерством проведён мониторинг нормативной правовой базы субъектов Российской Федерации,</w:t>
      </w:r>
      <w:r w:rsidR="00EF6CB1">
        <w:rPr>
          <w:sz w:val="28"/>
          <w:szCs w:val="28"/>
        </w:rPr>
        <w:br/>
      </w:r>
      <w:r w:rsidRPr="00BE149B">
        <w:rPr>
          <w:sz w:val="28"/>
          <w:szCs w:val="28"/>
        </w:rPr>
        <w:t>по результатам которого установлено, чт</w:t>
      </w:r>
      <w:r w:rsidR="00EF6CB1">
        <w:rPr>
          <w:sz w:val="28"/>
          <w:szCs w:val="28"/>
        </w:rPr>
        <w:t xml:space="preserve">о в ряде регионов нормативные правовые акты, регулирующие аналогичные правоотношения, разработаны с учетом </w:t>
      </w:r>
      <w:r w:rsidR="00EF6CB1" w:rsidRPr="00EF6CB1">
        <w:rPr>
          <w:sz w:val="28"/>
          <w:szCs w:val="28"/>
        </w:rPr>
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</w:t>
      </w:r>
      <w:proofErr w:type="gramEnd"/>
      <w:r w:rsidR="00EF6CB1" w:rsidRPr="00EF6CB1">
        <w:rPr>
          <w:sz w:val="28"/>
          <w:szCs w:val="28"/>
        </w:rPr>
        <w:t xml:space="preserve">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</w:t>
      </w:r>
      <w:r w:rsidR="00EF6CB1">
        <w:rPr>
          <w:sz w:val="28"/>
          <w:szCs w:val="28"/>
        </w:rPr>
        <w:t>антов в форме субсидий, утвержденных п</w:t>
      </w:r>
      <w:r w:rsidR="00EF6CB1" w:rsidRPr="00EF6CB1">
        <w:rPr>
          <w:sz w:val="28"/>
          <w:szCs w:val="28"/>
        </w:rPr>
        <w:t>остановлени</w:t>
      </w:r>
      <w:r w:rsidR="00EF6CB1">
        <w:rPr>
          <w:sz w:val="28"/>
          <w:szCs w:val="28"/>
        </w:rPr>
        <w:t>ем</w:t>
      </w:r>
      <w:r w:rsidR="00EF6CB1" w:rsidRPr="00EF6CB1">
        <w:rPr>
          <w:sz w:val="28"/>
          <w:szCs w:val="28"/>
        </w:rPr>
        <w:t xml:space="preserve"> </w:t>
      </w:r>
      <w:r w:rsidR="00EF6CB1">
        <w:rPr>
          <w:sz w:val="28"/>
          <w:szCs w:val="28"/>
        </w:rPr>
        <w:t>Правительства Российской Федерации от 25 октября 2023 г. №</w:t>
      </w:r>
      <w:r w:rsidR="00EF6CB1" w:rsidRPr="00EF6CB1">
        <w:rPr>
          <w:sz w:val="28"/>
          <w:szCs w:val="28"/>
        </w:rPr>
        <w:t xml:space="preserve"> 1782</w:t>
      </w:r>
      <w:r w:rsidR="00EF6CB1">
        <w:rPr>
          <w:sz w:val="28"/>
          <w:szCs w:val="28"/>
        </w:rPr>
        <w:t>.</w:t>
      </w:r>
    </w:p>
    <w:p w:rsidR="00A6673D" w:rsidRPr="00BE149B" w:rsidRDefault="00A6673D" w:rsidP="004911F6">
      <w:pPr>
        <w:autoSpaceDE w:val="0"/>
        <w:autoSpaceDN w:val="0"/>
        <w:ind w:firstLine="709"/>
        <w:jc w:val="both"/>
        <w:rPr>
          <w:b/>
          <w:i/>
          <w:color w:val="000000"/>
          <w:sz w:val="28"/>
          <w:szCs w:val="28"/>
        </w:rPr>
      </w:pPr>
      <w:r w:rsidRPr="00BE149B">
        <w:rPr>
          <w:b/>
          <w:i/>
          <w:color w:val="000000"/>
          <w:sz w:val="28"/>
          <w:szCs w:val="28"/>
        </w:rPr>
        <w:t>Предложения и рекомендации по совершенствованию действующего регулирования.</w:t>
      </w:r>
    </w:p>
    <w:p w:rsidR="00A6673D" w:rsidRPr="00BE149B" w:rsidRDefault="00B03C54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B03C54">
        <w:rPr>
          <w:color w:val="000000"/>
          <w:sz w:val="28"/>
          <w:szCs w:val="28"/>
        </w:rPr>
        <w:t xml:space="preserve">Министерством на основе представленных информационно-аналитических материалов, поступивших в ходе публичных обсуждений, проанализировано действующее регулирование </w:t>
      </w:r>
      <w:r w:rsidR="002F71C2" w:rsidRPr="00BE149B">
        <w:rPr>
          <w:color w:val="000000"/>
          <w:sz w:val="28"/>
          <w:szCs w:val="28"/>
        </w:rPr>
        <w:t>и сделан вывод</w:t>
      </w:r>
      <w:r w:rsidR="00BE149B">
        <w:rPr>
          <w:color w:val="000000"/>
          <w:sz w:val="28"/>
          <w:szCs w:val="28"/>
        </w:rPr>
        <w:t xml:space="preserve"> </w:t>
      </w:r>
      <w:r w:rsidR="00817A33" w:rsidRPr="00BE149B">
        <w:rPr>
          <w:color w:val="000000"/>
          <w:sz w:val="28"/>
          <w:szCs w:val="28"/>
        </w:rPr>
        <w:t>о</w:t>
      </w:r>
      <w:r w:rsidR="00A6673D" w:rsidRPr="00BE149B">
        <w:rPr>
          <w:color w:val="000000"/>
          <w:sz w:val="28"/>
          <w:szCs w:val="28"/>
        </w:rPr>
        <w:t xml:space="preserve"> </w:t>
      </w:r>
      <w:r w:rsidR="00817A33" w:rsidRPr="00BE149B">
        <w:rPr>
          <w:color w:val="000000"/>
          <w:sz w:val="28"/>
          <w:szCs w:val="28"/>
        </w:rPr>
        <w:t xml:space="preserve">необходимости </w:t>
      </w:r>
      <w:r w:rsidR="00A6673D" w:rsidRPr="00BE149B">
        <w:rPr>
          <w:color w:val="000000"/>
          <w:sz w:val="28"/>
          <w:szCs w:val="28"/>
        </w:rPr>
        <w:t>внес</w:t>
      </w:r>
      <w:r w:rsidR="00817A33" w:rsidRPr="00BE149B">
        <w:rPr>
          <w:color w:val="000000"/>
          <w:sz w:val="28"/>
          <w:szCs w:val="28"/>
        </w:rPr>
        <w:t xml:space="preserve">ения </w:t>
      </w:r>
      <w:r w:rsidR="00B57623">
        <w:rPr>
          <w:color w:val="000000"/>
          <w:sz w:val="28"/>
          <w:szCs w:val="28"/>
        </w:rPr>
        <w:t>изменений</w:t>
      </w:r>
      <w:r>
        <w:rPr>
          <w:color w:val="000000"/>
          <w:sz w:val="28"/>
          <w:szCs w:val="28"/>
        </w:rPr>
        <w:br/>
      </w:r>
      <w:r w:rsidR="00B57623">
        <w:rPr>
          <w:color w:val="000000"/>
          <w:sz w:val="28"/>
          <w:szCs w:val="28"/>
        </w:rPr>
        <w:t xml:space="preserve">в действующую редакцию рассматриваемого </w:t>
      </w:r>
      <w:r>
        <w:rPr>
          <w:color w:val="000000"/>
          <w:sz w:val="28"/>
          <w:szCs w:val="28"/>
        </w:rPr>
        <w:t>приказа</w:t>
      </w:r>
      <w:r w:rsidR="00B57623">
        <w:rPr>
          <w:color w:val="000000"/>
          <w:sz w:val="28"/>
          <w:szCs w:val="28"/>
        </w:rPr>
        <w:t>, а именно</w:t>
      </w:r>
      <w:r w:rsidR="00623EE6">
        <w:rPr>
          <w:color w:val="000000"/>
          <w:sz w:val="28"/>
          <w:szCs w:val="28"/>
        </w:rPr>
        <w:t>, считаем необходимым</w:t>
      </w:r>
      <w:r w:rsidR="00A6673D" w:rsidRPr="00BE149B">
        <w:rPr>
          <w:color w:val="000000"/>
          <w:sz w:val="28"/>
          <w:szCs w:val="28"/>
        </w:rPr>
        <w:t>:</w:t>
      </w:r>
    </w:p>
    <w:p w:rsidR="00A6673D" w:rsidRPr="00BE149B" w:rsidRDefault="00F226B4" w:rsidP="00817A33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proofErr w:type="gramStart"/>
      <w:r w:rsidRPr="00BE149B">
        <w:rPr>
          <w:color w:val="000000"/>
          <w:sz w:val="28"/>
          <w:szCs w:val="28"/>
        </w:rPr>
        <w:t xml:space="preserve">1) </w:t>
      </w:r>
      <w:r w:rsidR="00817A33" w:rsidRPr="00BE149B">
        <w:rPr>
          <w:color w:val="000000"/>
          <w:sz w:val="28"/>
          <w:szCs w:val="28"/>
        </w:rPr>
        <w:t>раздел</w:t>
      </w:r>
      <w:r w:rsidR="00491DC6">
        <w:rPr>
          <w:color w:val="000000"/>
          <w:sz w:val="28"/>
          <w:szCs w:val="28"/>
        </w:rPr>
        <w:t xml:space="preserve"> 6</w:t>
      </w:r>
      <w:r w:rsidR="004911F6" w:rsidRPr="00BE149B">
        <w:rPr>
          <w:color w:val="000000"/>
          <w:sz w:val="28"/>
          <w:szCs w:val="28"/>
        </w:rPr>
        <w:t xml:space="preserve"> </w:t>
      </w:r>
      <w:r w:rsidR="00B57623">
        <w:rPr>
          <w:color w:val="000000"/>
          <w:sz w:val="28"/>
          <w:szCs w:val="28"/>
        </w:rPr>
        <w:t>признать утратившим силу</w:t>
      </w:r>
      <w:r w:rsidR="004911F6" w:rsidRPr="00BE149B">
        <w:rPr>
          <w:color w:val="000000"/>
          <w:sz w:val="28"/>
          <w:szCs w:val="28"/>
        </w:rPr>
        <w:t>,</w:t>
      </w:r>
      <w:r w:rsidR="005C658A" w:rsidRPr="00BE149B">
        <w:rPr>
          <w:color w:val="000000"/>
          <w:sz w:val="28"/>
          <w:szCs w:val="28"/>
        </w:rPr>
        <w:t xml:space="preserve"> так как в соответствии</w:t>
      </w:r>
      <w:r w:rsidR="00B57623">
        <w:rPr>
          <w:color w:val="000000"/>
          <w:sz w:val="28"/>
          <w:szCs w:val="28"/>
        </w:rPr>
        <w:br/>
      </w:r>
      <w:r w:rsidR="00817A33" w:rsidRPr="00BE149B">
        <w:rPr>
          <w:color w:val="000000"/>
          <w:sz w:val="28"/>
          <w:szCs w:val="28"/>
        </w:rPr>
        <w:t>с постановлением Правительства Российской Федерации</w:t>
      </w:r>
      <w:r w:rsidR="005C658A" w:rsidRPr="00BE149B">
        <w:rPr>
          <w:color w:val="000000"/>
          <w:sz w:val="28"/>
          <w:szCs w:val="28"/>
        </w:rPr>
        <w:t xml:space="preserve"> от 11 ноября 2024 г.</w:t>
      </w:r>
      <w:r w:rsidR="00B57623">
        <w:rPr>
          <w:color w:val="000000"/>
          <w:sz w:val="28"/>
          <w:szCs w:val="28"/>
        </w:rPr>
        <w:br/>
      </w:r>
      <w:r w:rsidR="005C658A" w:rsidRPr="00BE149B">
        <w:rPr>
          <w:color w:val="000000"/>
          <w:sz w:val="28"/>
          <w:szCs w:val="28"/>
        </w:rPr>
        <w:t>№ 1528</w:t>
      </w:r>
      <w:r w:rsidR="00BE149B">
        <w:rPr>
          <w:color w:val="000000"/>
          <w:sz w:val="28"/>
          <w:szCs w:val="28"/>
        </w:rPr>
        <w:t xml:space="preserve"> </w:t>
      </w:r>
      <w:r w:rsidR="00817A33" w:rsidRPr="00BE149B">
        <w:rPr>
          <w:color w:val="000000"/>
          <w:sz w:val="28"/>
          <w:szCs w:val="28"/>
        </w:rPr>
        <w:t>«О внесении изменений</w:t>
      </w:r>
      <w:r w:rsidR="004911F6" w:rsidRPr="00BE149B">
        <w:rPr>
          <w:color w:val="000000"/>
          <w:sz w:val="28"/>
          <w:szCs w:val="28"/>
        </w:rPr>
        <w:t xml:space="preserve"> </w:t>
      </w:r>
      <w:r w:rsidR="00817A33" w:rsidRPr="00BE149B">
        <w:rPr>
          <w:color w:val="000000"/>
          <w:sz w:val="28"/>
          <w:szCs w:val="28"/>
        </w:rPr>
        <w:t>в некоторые акты Правительства Российской Федерации</w:t>
      </w:r>
      <w:r w:rsidR="00B57623">
        <w:rPr>
          <w:color w:val="000000"/>
          <w:sz w:val="28"/>
          <w:szCs w:val="28"/>
        </w:rPr>
        <w:t xml:space="preserve"> </w:t>
      </w:r>
      <w:r w:rsidR="00817A33" w:rsidRPr="00BE149B">
        <w:rPr>
          <w:color w:val="000000"/>
          <w:sz w:val="28"/>
          <w:szCs w:val="28"/>
        </w:rPr>
        <w:t>и приостановлении действия подпункта «г» пункта 51 Правил предоставле</w:t>
      </w:r>
      <w:r w:rsidR="005C658A" w:rsidRPr="00BE149B">
        <w:rPr>
          <w:color w:val="000000"/>
          <w:sz w:val="28"/>
          <w:szCs w:val="28"/>
        </w:rPr>
        <w:t>ния</w:t>
      </w:r>
      <w:r w:rsidR="00B57623">
        <w:rPr>
          <w:color w:val="000000"/>
          <w:sz w:val="28"/>
          <w:szCs w:val="28"/>
        </w:rPr>
        <w:t xml:space="preserve"> </w:t>
      </w:r>
      <w:r w:rsidR="00817A33" w:rsidRPr="00BE149B">
        <w:rPr>
          <w:color w:val="000000"/>
          <w:sz w:val="28"/>
          <w:szCs w:val="28"/>
        </w:rPr>
        <w:t>из бюджетов бюджетной системы</w:t>
      </w:r>
      <w:r w:rsidR="004911F6" w:rsidRPr="00BE149B">
        <w:rPr>
          <w:color w:val="000000"/>
          <w:sz w:val="28"/>
          <w:szCs w:val="28"/>
        </w:rPr>
        <w:t xml:space="preserve"> Российской Федерации субсидий,</w:t>
      </w:r>
      <w:r w:rsidR="005C658A" w:rsidRPr="00BE149B">
        <w:rPr>
          <w:color w:val="000000"/>
          <w:sz w:val="28"/>
          <w:szCs w:val="28"/>
        </w:rPr>
        <w:t xml:space="preserve"> в том числе грантов</w:t>
      </w:r>
      <w:r w:rsidR="00BE149B">
        <w:rPr>
          <w:color w:val="000000"/>
          <w:sz w:val="28"/>
          <w:szCs w:val="28"/>
        </w:rPr>
        <w:t xml:space="preserve"> </w:t>
      </w:r>
      <w:r w:rsidR="00817A33" w:rsidRPr="00BE149B">
        <w:rPr>
          <w:color w:val="000000"/>
          <w:sz w:val="28"/>
          <w:szCs w:val="28"/>
        </w:rPr>
        <w:t>в форме субсидий, юридическим лицам, индивидуальным предпринимателям, а также физическим</w:t>
      </w:r>
      <w:proofErr w:type="gramEnd"/>
      <w:r w:rsidR="00817A33" w:rsidRPr="00BE149B">
        <w:rPr>
          <w:color w:val="000000"/>
          <w:sz w:val="28"/>
          <w:szCs w:val="28"/>
        </w:rPr>
        <w:t xml:space="preserve"> лицам - производителям товаров, работ, услуг» </w:t>
      </w:r>
      <w:r w:rsidR="00114BB6" w:rsidRPr="00BE149B">
        <w:rPr>
          <w:i/>
          <w:color w:val="000000"/>
          <w:sz w:val="28"/>
          <w:szCs w:val="28"/>
        </w:rPr>
        <w:t>(далее –</w:t>
      </w:r>
      <w:r w:rsidR="005C658A" w:rsidRPr="00BE149B">
        <w:rPr>
          <w:i/>
          <w:color w:val="000000"/>
          <w:sz w:val="28"/>
          <w:szCs w:val="28"/>
        </w:rPr>
        <w:t xml:space="preserve"> Постановление</w:t>
      </w:r>
      <w:r w:rsidR="00BE149B">
        <w:rPr>
          <w:i/>
          <w:color w:val="000000"/>
          <w:sz w:val="28"/>
          <w:szCs w:val="28"/>
        </w:rPr>
        <w:t xml:space="preserve"> </w:t>
      </w:r>
      <w:r w:rsidR="00114BB6" w:rsidRPr="00BE149B">
        <w:rPr>
          <w:i/>
          <w:color w:val="000000"/>
          <w:sz w:val="28"/>
          <w:szCs w:val="28"/>
        </w:rPr>
        <w:t>№ 1528)</w:t>
      </w:r>
      <w:r w:rsidR="00114BB6" w:rsidRPr="00BE149B">
        <w:rPr>
          <w:color w:val="000000"/>
          <w:sz w:val="28"/>
          <w:szCs w:val="28"/>
        </w:rPr>
        <w:t xml:space="preserve"> </w:t>
      </w:r>
      <w:r w:rsidR="00817A33" w:rsidRPr="00BE149B">
        <w:rPr>
          <w:color w:val="000000"/>
          <w:sz w:val="28"/>
          <w:szCs w:val="28"/>
        </w:rPr>
        <w:t>подпункт «е» пункта 9 Правил предоставления субсидий утратил силу;</w:t>
      </w:r>
    </w:p>
    <w:p w:rsidR="00B31D12" w:rsidRPr="00BE149B" w:rsidRDefault="002B0DD7" w:rsidP="00B448D7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226B4" w:rsidRPr="00BE149B">
        <w:rPr>
          <w:color w:val="000000"/>
          <w:sz w:val="28"/>
          <w:szCs w:val="28"/>
        </w:rPr>
        <w:t>)</w:t>
      </w:r>
      <w:r w:rsidR="007361F5" w:rsidRPr="00BE149B">
        <w:rPr>
          <w:color w:val="000000"/>
          <w:sz w:val="28"/>
          <w:szCs w:val="28"/>
        </w:rPr>
        <w:t xml:space="preserve"> </w:t>
      </w:r>
      <w:r w:rsidR="00066648" w:rsidRPr="00BE149B">
        <w:rPr>
          <w:color w:val="000000"/>
          <w:sz w:val="28"/>
          <w:szCs w:val="28"/>
        </w:rPr>
        <w:t xml:space="preserve">в наименовании раздела </w:t>
      </w:r>
      <w:r w:rsidR="00491DC6">
        <w:rPr>
          <w:color w:val="000000"/>
          <w:sz w:val="28"/>
          <w:szCs w:val="28"/>
        </w:rPr>
        <w:t xml:space="preserve">9 Порядка </w:t>
      </w:r>
      <w:r w:rsidR="00066648" w:rsidRPr="00BE149B">
        <w:rPr>
          <w:color w:val="000000"/>
          <w:sz w:val="28"/>
          <w:szCs w:val="28"/>
        </w:rPr>
        <w:t>слово «определенного» заменить словом «определенный»</w:t>
      </w:r>
      <w:r w:rsidR="00066648">
        <w:rPr>
          <w:color w:val="000000"/>
          <w:sz w:val="28"/>
          <w:szCs w:val="28"/>
        </w:rPr>
        <w:t xml:space="preserve"> </w:t>
      </w:r>
      <w:r w:rsidR="001A5D72" w:rsidRPr="00BE149B">
        <w:rPr>
          <w:color w:val="000000"/>
          <w:sz w:val="28"/>
          <w:szCs w:val="28"/>
        </w:rPr>
        <w:t>в соответствии с изменениями, внесенными в подпункт «и»</w:t>
      </w:r>
      <w:r w:rsidR="002E5990">
        <w:rPr>
          <w:color w:val="000000"/>
          <w:sz w:val="28"/>
          <w:szCs w:val="28"/>
        </w:rPr>
        <w:br/>
      </w:r>
      <w:r w:rsidR="001A5D72" w:rsidRPr="00BE149B">
        <w:rPr>
          <w:color w:val="000000"/>
          <w:sz w:val="28"/>
          <w:szCs w:val="28"/>
        </w:rPr>
        <w:t>пункта 9 Правил предоставления</w:t>
      </w:r>
      <w:r w:rsidR="00066648">
        <w:rPr>
          <w:color w:val="000000"/>
          <w:sz w:val="28"/>
          <w:szCs w:val="28"/>
        </w:rPr>
        <w:t xml:space="preserve"> субсидий Постановлением № 1528</w:t>
      </w:r>
      <w:r w:rsidR="00B31D12" w:rsidRPr="00BE149B">
        <w:rPr>
          <w:color w:val="000000"/>
          <w:sz w:val="28"/>
          <w:szCs w:val="28"/>
        </w:rPr>
        <w:t>;</w:t>
      </w:r>
    </w:p>
    <w:p w:rsidR="000D5EC2" w:rsidRDefault="002B0DD7" w:rsidP="00844C7D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226B4" w:rsidRPr="00BE149B">
        <w:rPr>
          <w:color w:val="000000"/>
          <w:sz w:val="28"/>
          <w:szCs w:val="28"/>
        </w:rPr>
        <w:t>)</w:t>
      </w:r>
      <w:r w:rsidR="007361F5" w:rsidRPr="00BE149B">
        <w:rPr>
          <w:color w:val="000000"/>
          <w:sz w:val="28"/>
          <w:szCs w:val="28"/>
        </w:rPr>
        <w:t xml:space="preserve"> </w:t>
      </w:r>
      <w:r w:rsidR="00491DC6">
        <w:rPr>
          <w:color w:val="000000"/>
          <w:sz w:val="28"/>
          <w:szCs w:val="28"/>
        </w:rPr>
        <w:t>в разделе 12 П</w:t>
      </w:r>
      <w:r w:rsidR="000D5EC2">
        <w:rPr>
          <w:color w:val="000000"/>
          <w:sz w:val="28"/>
          <w:szCs w:val="28"/>
        </w:rPr>
        <w:t>орядка:</w:t>
      </w:r>
    </w:p>
    <w:p w:rsidR="005D6FA5" w:rsidRDefault="000D5EC2" w:rsidP="00844C7D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наименовании раздела слова «</w:t>
      </w:r>
      <w:proofErr w:type="gramStart"/>
      <w:r w:rsidRPr="000D5EC2"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едусмотренная</w:t>
      </w:r>
      <w:proofErr w:type="gramEnd"/>
      <w:r>
        <w:rPr>
          <w:color w:val="000000"/>
          <w:sz w:val="28"/>
          <w:szCs w:val="28"/>
        </w:rPr>
        <w:t xml:space="preserve"> пунктом 18 Правил</w:t>
      </w:r>
      <w:r>
        <w:rPr>
          <w:color w:val="000000"/>
          <w:sz w:val="28"/>
          <w:szCs w:val="28"/>
        </w:rPr>
        <w:br/>
        <w:t>№</w:t>
      </w:r>
      <w:r w:rsidRPr="000D5EC2">
        <w:rPr>
          <w:color w:val="000000"/>
          <w:sz w:val="28"/>
          <w:szCs w:val="28"/>
        </w:rPr>
        <w:t xml:space="preserve"> 1780</w:t>
      </w:r>
      <w:r>
        <w:rPr>
          <w:color w:val="000000"/>
          <w:sz w:val="28"/>
          <w:szCs w:val="28"/>
        </w:rPr>
        <w:t>» заменить словами «</w:t>
      </w:r>
      <w:r w:rsidRPr="000D5EC2">
        <w:rPr>
          <w:color w:val="000000"/>
          <w:sz w:val="28"/>
          <w:szCs w:val="28"/>
        </w:rPr>
        <w:t>предусмотре</w:t>
      </w:r>
      <w:r>
        <w:rPr>
          <w:color w:val="000000"/>
          <w:sz w:val="28"/>
          <w:szCs w:val="28"/>
        </w:rPr>
        <w:t>нная абзацем третьим подпункта «а»</w:t>
      </w:r>
      <w:r w:rsidRPr="000D5EC2">
        <w:rPr>
          <w:color w:val="000000"/>
          <w:sz w:val="28"/>
          <w:szCs w:val="28"/>
        </w:rPr>
        <w:t xml:space="preserve"> пункта 18</w:t>
      </w:r>
      <w:r>
        <w:rPr>
          <w:color w:val="000000"/>
          <w:sz w:val="28"/>
          <w:szCs w:val="28"/>
        </w:rPr>
        <w:t xml:space="preserve"> Правил № 1780», так как в действующей редакции наименование указанного раздела не соответствует наименованию, предусмотренному подпунктом «м» пункта 9 Правил предоставления субсидий</w:t>
      </w:r>
      <w:r w:rsidR="00844C7D">
        <w:rPr>
          <w:color w:val="000000"/>
          <w:sz w:val="28"/>
          <w:szCs w:val="28"/>
        </w:rPr>
        <w:t>;</w:t>
      </w:r>
    </w:p>
    <w:p w:rsidR="001372EB" w:rsidRDefault="001372EB" w:rsidP="00844C7D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их перечня требований исключить требования, не предусмотренные </w:t>
      </w:r>
      <w:r w:rsidRPr="001372EB">
        <w:rPr>
          <w:color w:val="000000"/>
          <w:sz w:val="28"/>
          <w:szCs w:val="28"/>
        </w:rPr>
        <w:t>абзацем третьим подпункта «а» пункта 18</w:t>
      </w:r>
      <w:r>
        <w:rPr>
          <w:color w:val="000000"/>
          <w:sz w:val="28"/>
          <w:szCs w:val="28"/>
        </w:rPr>
        <w:t xml:space="preserve"> и пунктом 19 Правил предоставления субсидий;</w:t>
      </w:r>
    </w:p>
    <w:p w:rsidR="00E33AB5" w:rsidRPr="00BE149B" w:rsidRDefault="00E33AB5" w:rsidP="00524BC8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из перечня требований слова «</w:t>
      </w:r>
      <w:r w:rsidRPr="00E33AB5">
        <w:rPr>
          <w:color w:val="000000"/>
          <w:sz w:val="28"/>
          <w:szCs w:val="28"/>
        </w:rPr>
        <w:t>сумма величин значимости всех применяемых критериев оценки, включая стоимостные критерии оценки, если такие критерии применяются, составляет 100 процентов;</w:t>
      </w:r>
      <w:r>
        <w:rPr>
          <w:color w:val="000000"/>
          <w:sz w:val="28"/>
          <w:szCs w:val="28"/>
        </w:rPr>
        <w:t xml:space="preserve"> </w:t>
      </w:r>
      <w:r w:rsidRPr="00E33AB5">
        <w:rPr>
          <w:color w:val="000000"/>
          <w:sz w:val="28"/>
          <w:szCs w:val="28"/>
        </w:rPr>
        <w:t>сумма величин значимости всех применяемых показателей, образующих критерий оценки, составляет 100 процентов;</w:t>
      </w:r>
      <w:r>
        <w:rPr>
          <w:color w:val="000000"/>
          <w:sz w:val="28"/>
          <w:szCs w:val="28"/>
        </w:rPr>
        <w:t xml:space="preserve"> </w:t>
      </w:r>
      <w:r w:rsidRPr="00E33AB5">
        <w:rPr>
          <w:color w:val="000000"/>
          <w:sz w:val="28"/>
          <w:szCs w:val="28"/>
        </w:rPr>
        <w:t>начисление баллов по критериям оценки или показателям критериев оценки осуществляется с использованием 100-балльной шкалы оценки;</w:t>
      </w:r>
      <w:r>
        <w:rPr>
          <w:color w:val="000000"/>
          <w:sz w:val="28"/>
          <w:szCs w:val="28"/>
        </w:rPr>
        <w:t xml:space="preserve"> </w:t>
      </w:r>
      <w:r w:rsidRPr="00E33AB5">
        <w:rPr>
          <w:color w:val="000000"/>
          <w:sz w:val="28"/>
          <w:szCs w:val="28"/>
        </w:rPr>
        <w:t>шкалы оценки по критериям оценки ил</w:t>
      </w:r>
      <w:r w:rsidR="00B154FE">
        <w:rPr>
          <w:color w:val="000000"/>
          <w:sz w:val="28"/>
          <w:szCs w:val="28"/>
        </w:rPr>
        <w:t>и</w:t>
      </w:r>
      <w:r w:rsidRPr="00E33AB5">
        <w:rPr>
          <w:color w:val="000000"/>
          <w:sz w:val="28"/>
          <w:szCs w:val="28"/>
        </w:rPr>
        <w:t xml:space="preserve"> показателям критериев оценки должны иметь конкретные значения, а не диапазон оценки в несколько баллов;</w:t>
      </w:r>
      <w:r>
        <w:rPr>
          <w:color w:val="000000"/>
          <w:sz w:val="28"/>
          <w:szCs w:val="28"/>
        </w:rPr>
        <w:t xml:space="preserve"> </w:t>
      </w:r>
      <w:r w:rsidRPr="00E33AB5">
        <w:rPr>
          <w:color w:val="000000"/>
          <w:sz w:val="28"/>
          <w:szCs w:val="28"/>
        </w:rPr>
        <w:t>в случае если для оценки заявок применяются показатели критериев оценки, оценка заявок осуществляется по всем установленн</w:t>
      </w:r>
      <w:r w:rsidR="00623EE6">
        <w:rPr>
          <w:color w:val="000000"/>
          <w:sz w:val="28"/>
          <w:szCs w:val="28"/>
        </w:rPr>
        <w:t>ым показателям критериев оценки</w:t>
      </w:r>
      <w:r>
        <w:rPr>
          <w:color w:val="000000"/>
          <w:sz w:val="28"/>
          <w:szCs w:val="28"/>
        </w:rPr>
        <w:t xml:space="preserve">» исключить, </w:t>
      </w:r>
      <w:r w:rsidR="00524BC8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не </w:t>
      </w:r>
      <w:r w:rsidR="00524BC8">
        <w:rPr>
          <w:color w:val="000000"/>
          <w:sz w:val="28"/>
          <w:szCs w:val="28"/>
        </w:rPr>
        <w:t>относящиеся</w:t>
      </w:r>
      <w:r w:rsidR="00CB231E">
        <w:rPr>
          <w:color w:val="000000"/>
          <w:sz w:val="28"/>
          <w:szCs w:val="28"/>
        </w:rPr>
        <w:t xml:space="preserve"> к разделу</w:t>
      </w:r>
      <w:r w:rsidR="00524BC8">
        <w:rPr>
          <w:color w:val="000000"/>
          <w:sz w:val="28"/>
          <w:szCs w:val="28"/>
        </w:rPr>
        <w:t xml:space="preserve"> 12 П</w:t>
      </w:r>
      <w:r w:rsidR="00CB231E">
        <w:rPr>
          <w:color w:val="000000"/>
          <w:sz w:val="28"/>
          <w:szCs w:val="28"/>
        </w:rPr>
        <w:t>оря</w:t>
      </w:r>
      <w:r w:rsidR="00524BC8">
        <w:rPr>
          <w:color w:val="000000"/>
          <w:sz w:val="28"/>
          <w:szCs w:val="28"/>
        </w:rPr>
        <w:t xml:space="preserve">дка. </w:t>
      </w:r>
      <w:proofErr w:type="gramStart"/>
      <w:r w:rsidR="00524BC8">
        <w:rPr>
          <w:color w:val="000000"/>
          <w:sz w:val="28"/>
          <w:szCs w:val="28"/>
        </w:rPr>
        <w:t>Кроме того</w:t>
      </w:r>
      <w:r w:rsidR="00B154FE">
        <w:rPr>
          <w:color w:val="000000"/>
          <w:sz w:val="28"/>
          <w:szCs w:val="28"/>
        </w:rPr>
        <w:t>,</w:t>
      </w:r>
      <w:r w:rsidR="00524BC8">
        <w:rPr>
          <w:color w:val="000000"/>
          <w:sz w:val="28"/>
          <w:szCs w:val="28"/>
        </w:rPr>
        <w:t xml:space="preserve"> указанная информация </w:t>
      </w:r>
      <w:r w:rsidR="00623EE6">
        <w:rPr>
          <w:color w:val="000000"/>
          <w:sz w:val="28"/>
          <w:szCs w:val="28"/>
        </w:rPr>
        <w:br/>
      </w:r>
      <w:r w:rsidR="00524BC8">
        <w:rPr>
          <w:color w:val="000000"/>
          <w:sz w:val="28"/>
          <w:szCs w:val="28"/>
        </w:rPr>
        <w:t xml:space="preserve">не определяет конкретные критерии, используемые для оценки заявок при проведении отбора, а лишь дублирует требования, предусмотренные пунктом 75 </w:t>
      </w:r>
      <w:r w:rsidR="00623EE6">
        <w:rPr>
          <w:sz w:val="28"/>
          <w:szCs w:val="28"/>
        </w:rPr>
        <w:t>Правил</w:t>
      </w:r>
      <w:r w:rsidR="00623EE6" w:rsidRPr="00877D1B">
        <w:rPr>
          <w:sz w:val="28"/>
          <w:szCs w:val="28"/>
        </w:rPr>
        <w:t xml:space="preserve">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утвержденны</w:t>
      </w:r>
      <w:r w:rsidR="00F867AD">
        <w:rPr>
          <w:sz w:val="28"/>
          <w:szCs w:val="28"/>
        </w:rPr>
        <w:t>х</w:t>
      </w:r>
      <w:r w:rsidR="00623EE6" w:rsidRPr="00877D1B">
        <w:rPr>
          <w:sz w:val="28"/>
          <w:szCs w:val="28"/>
        </w:rPr>
        <w:t xml:space="preserve"> постановлением Правительства Российской Федерации от </w:t>
      </w:r>
      <w:smartTag w:uri="urn:schemas-microsoft-com:office:smarttags" w:element="date">
        <w:smartTagPr>
          <w:attr w:name="Year" w:val="2023"/>
          <w:attr w:name="Day" w:val="25"/>
          <w:attr w:name="Month" w:val="10"/>
          <w:attr w:name="ls" w:val="trans"/>
        </w:smartTagPr>
        <w:r w:rsidR="00623EE6" w:rsidRPr="00877D1B">
          <w:rPr>
            <w:sz w:val="28"/>
            <w:szCs w:val="28"/>
          </w:rPr>
          <w:t>25 октября</w:t>
        </w:r>
        <w:proofErr w:type="gramEnd"/>
        <w:r w:rsidR="00623EE6" w:rsidRPr="00877D1B">
          <w:rPr>
            <w:sz w:val="28"/>
            <w:szCs w:val="28"/>
          </w:rPr>
          <w:t xml:space="preserve"> </w:t>
        </w:r>
        <w:smartTag w:uri="urn:schemas-microsoft-com:office:smarttags" w:element="metricconverter">
          <w:smartTagPr>
            <w:attr w:name="ProductID" w:val="2023 г"/>
          </w:smartTagPr>
          <w:r w:rsidR="00623EE6" w:rsidRPr="00877D1B">
            <w:rPr>
              <w:sz w:val="28"/>
              <w:szCs w:val="28"/>
            </w:rPr>
            <w:t>2023 г</w:t>
          </w:r>
        </w:smartTag>
        <w:r w:rsidR="00623EE6" w:rsidRPr="00877D1B">
          <w:rPr>
            <w:sz w:val="28"/>
            <w:szCs w:val="28"/>
          </w:rPr>
          <w:t>.</w:t>
        </w:r>
      </w:smartTag>
      <w:r w:rsidR="00623EE6" w:rsidRPr="00877D1B">
        <w:rPr>
          <w:sz w:val="28"/>
          <w:szCs w:val="28"/>
        </w:rPr>
        <w:t xml:space="preserve"> № 1781 </w:t>
      </w:r>
      <w:r w:rsidR="00623EE6" w:rsidRPr="00877D1B">
        <w:rPr>
          <w:i/>
          <w:sz w:val="28"/>
          <w:szCs w:val="28"/>
        </w:rPr>
        <w:t>(далее – Правила отбора получателей субсидий)</w:t>
      </w:r>
      <w:r w:rsidR="00524BC8">
        <w:rPr>
          <w:color w:val="000000"/>
          <w:sz w:val="28"/>
          <w:szCs w:val="28"/>
        </w:rPr>
        <w:t xml:space="preserve">, с учетом которых, определяются правила </w:t>
      </w:r>
      <w:r w:rsidR="00524BC8" w:rsidRPr="00524BC8">
        <w:rPr>
          <w:color w:val="000000"/>
          <w:sz w:val="28"/>
          <w:szCs w:val="28"/>
        </w:rPr>
        <w:t>оценки заявок</w:t>
      </w:r>
      <w:r w:rsidR="00F867AD" w:rsidRPr="00F867AD">
        <w:t xml:space="preserve"> </w:t>
      </w:r>
      <w:r w:rsidR="00F867AD" w:rsidRPr="00F867AD">
        <w:rPr>
          <w:color w:val="000000"/>
          <w:sz w:val="28"/>
          <w:szCs w:val="28"/>
        </w:rPr>
        <w:t>на участие в отборе получателей субсидий</w:t>
      </w:r>
      <w:r>
        <w:rPr>
          <w:color w:val="000000"/>
          <w:sz w:val="28"/>
          <w:szCs w:val="28"/>
        </w:rPr>
        <w:t>;</w:t>
      </w:r>
    </w:p>
    <w:p w:rsidR="00A6673D" w:rsidRPr="00BE149B" w:rsidRDefault="002B0DD7" w:rsidP="004C7924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</w:t>
      </w:r>
      <w:r w:rsidR="005D6FA5" w:rsidRPr="00BE149B">
        <w:rPr>
          <w:color w:val="000000"/>
          <w:sz w:val="28"/>
          <w:szCs w:val="28"/>
        </w:rPr>
        <w:t xml:space="preserve">) </w:t>
      </w:r>
      <w:r w:rsidR="004C7924">
        <w:rPr>
          <w:color w:val="000000"/>
          <w:sz w:val="28"/>
          <w:szCs w:val="28"/>
        </w:rPr>
        <w:t xml:space="preserve">в разделе 18 Порядка необходимо указать направления </w:t>
      </w:r>
      <w:r w:rsidR="004C7924" w:rsidRPr="004C7924">
        <w:rPr>
          <w:color w:val="000000"/>
          <w:sz w:val="28"/>
          <w:szCs w:val="28"/>
        </w:rPr>
        <w:t>недополученных доходов (затрат), на возмещение которых предоставляется субсидия</w:t>
      </w:r>
      <w:r w:rsidR="004C7924">
        <w:rPr>
          <w:color w:val="000000"/>
          <w:sz w:val="28"/>
          <w:szCs w:val="28"/>
        </w:rPr>
        <w:t>, так как</w:t>
      </w:r>
      <w:r w:rsidR="004C7924">
        <w:rPr>
          <w:color w:val="000000"/>
          <w:sz w:val="28"/>
          <w:szCs w:val="28"/>
        </w:rPr>
        <w:br/>
        <w:t>в соответствии с подпунктом «а» пункт</w:t>
      </w:r>
      <w:r w:rsidR="00D85A41">
        <w:rPr>
          <w:color w:val="000000"/>
          <w:sz w:val="28"/>
          <w:szCs w:val="28"/>
        </w:rPr>
        <w:t>а</w:t>
      </w:r>
      <w:r w:rsidR="004C7924">
        <w:rPr>
          <w:color w:val="000000"/>
          <w:sz w:val="28"/>
          <w:szCs w:val="28"/>
        </w:rPr>
        <w:t xml:space="preserve"> 2</w:t>
      </w:r>
      <w:r w:rsidR="00D85A41">
        <w:rPr>
          <w:color w:val="000000"/>
          <w:sz w:val="28"/>
          <w:szCs w:val="28"/>
        </w:rPr>
        <w:t>6</w:t>
      </w:r>
      <w:r w:rsidR="004C7924">
        <w:rPr>
          <w:color w:val="000000"/>
          <w:sz w:val="28"/>
          <w:szCs w:val="28"/>
        </w:rPr>
        <w:t xml:space="preserve"> Правил предоставления субсидий п</w:t>
      </w:r>
      <w:r w:rsidR="004C7924" w:rsidRPr="004C7924">
        <w:rPr>
          <w:color w:val="000000"/>
          <w:sz w:val="28"/>
          <w:szCs w:val="28"/>
        </w:rPr>
        <w:t>ри предоставлении субсидии в порядке возмещения недополученных доходов и (или) возмещения затрат в связи с производством (реализацией) товаров, выполнением работ, оказанием услуг в соглашение в дополнение к условиям, предусмотренным разделом III Правил</w:t>
      </w:r>
      <w:proofErr w:type="gramEnd"/>
      <w:r w:rsidR="004C7924">
        <w:rPr>
          <w:color w:val="000000"/>
          <w:sz w:val="28"/>
          <w:szCs w:val="28"/>
        </w:rPr>
        <w:t xml:space="preserve"> предоставления субсидий, определяющим общие условия</w:t>
      </w:r>
      <w:r w:rsidR="004C7924">
        <w:rPr>
          <w:color w:val="000000"/>
          <w:sz w:val="28"/>
          <w:szCs w:val="28"/>
        </w:rPr>
        <w:br/>
      </w:r>
      <w:r w:rsidR="004C7924" w:rsidRPr="004C7924">
        <w:rPr>
          <w:color w:val="000000"/>
          <w:sz w:val="28"/>
          <w:szCs w:val="28"/>
        </w:rPr>
        <w:t>и порядок предо</w:t>
      </w:r>
      <w:r w:rsidR="004C7924">
        <w:rPr>
          <w:color w:val="000000"/>
          <w:sz w:val="28"/>
          <w:szCs w:val="28"/>
        </w:rPr>
        <w:t>ставления субсидий, включается информация о направлениях</w:t>
      </w:r>
      <w:r w:rsidR="004C7924" w:rsidRPr="004C7924">
        <w:rPr>
          <w:color w:val="000000"/>
          <w:sz w:val="28"/>
          <w:szCs w:val="28"/>
        </w:rPr>
        <w:t xml:space="preserve"> недополученных доходов (затрат), на возмещение которых предоставляется субсидия, </w:t>
      </w:r>
      <w:r w:rsidR="00D85A41">
        <w:rPr>
          <w:b/>
          <w:color w:val="000000"/>
          <w:sz w:val="28"/>
          <w:szCs w:val="28"/>
        </w:rPr>
        <w:t>определенная</w:t>
      </w:r>
      <w:r w:rsidR="004C7924" w:rsidRPr="00D85A41">
        <w:rPr>
          <w:b/>
          <w:color w:val="000000"/>
          <w:sz w:val="28"/>
          <w:szCs w:val="28"/>
        </w:rPr>
        <w:t xml:space="preserve"> решением о порядке предоставления субсидии</w:t>
      </w:r>
      <w:r w:rsidR="004C7924" w:rsidRPr="004C7924">
        <w:rPr>
          <w:color w:val="000000"/>
          <w:sz w:val="28"/>
          <w:szCs w:val="28"/>
        </w:rPr>
        <w:t>;</w:t>
      </w:r>
    </w:p>
    <w:p w:rsidR="008D1BCD" w:rsidRDefault="002B0DD7" w:rsidP="004C7924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5</w:t>
      </w:r>
      <w:r w:rsidR="004F4B29" w:rsidRPr="00BE149B">
        <w:rPr>
          <w:color w:val="000000"/>
          <w:sz w:val="28"/>
          <w:szCs w:val="28"/>
        </w:rPr>
        <w:t xml:space="preserve">) </w:t>
      </w:r>
      <w:r w:rsidR="004C7924">
        <w:rPr>
          <w:color w:val="000000"/>
          <w:sz w:val="28"/>
          <w:szCs w:val="28"/>
        </w:rPr>
        <w:t xml:space="preserve">в разделе 19 Порядка необходимо указать </w:t>
      </w:r>
      <w:r w:rsidR="004C7924" w:rsidRPr="004C7924">
        <w:rPr>
          <w:color w:val="000000"/>
          <w:sz w:val="28"/>
          <w:szCs w:val="28"/>
        </w:rPr>
        <w:t>Перечень и сроки представления документов, подтверждающих фактически недополученные доходы (произведенные затраты)</w:t>
      </w:r>
      <w:r w:rsidR="004C7924">
        <w:rPr>
          <w:color w:val="000000"/>
          <w:sz w:val="28"/>
          <w:szCs w:val="28"/>
        </w:rPr>
        <w:t xml:space="preserve">, </w:t>
      </w:r>
      <w:r w:rsidR="004C7924" w:rsidRPr="004C7924">
        <w:rPr>
          <w:color w:val="000000"/>
          <w:sz w:val="28"/>
          <w:szCs w:val="28"/>
        </w:rPr>
        <w:t>так как</w:t>
      </w:r>
      <w:r w:rsidR="004C7924">
        <w:rPr>
          <w:color w:val="000000"/>
          <w:sz w:val="28"/>
          <w:szCs w:val="28"/>
        </w:rPr>
        <w:t xml:space="preserve"> в соответствии с подпунктом «б</w:t>
      </w:r>
      <w:r w:rsidR="004C7924" w:rsidRPr="004C7924">
        <w:rPr>
          <w:color w:val="000000"/>
          <w:sz w:val="28"/>
          <w:szCs w:val="28"/>
        </w:rPr>
        <w:t>» пункт</w:t>
      </w:r>
      <w:r w:rsidR="00D85A41">
        <w:rPr>
          <w:color w:val="000000"/>
          <w:sz w:val="28"/>
          <w:szCs w:val="28"/>
        </w:rPr>
        <w:t>а</w:t>
      </w:r>
      <w:r w:rsidR="004C7924" w:rsidRPr="004C7924">
        <w:rPr>
          <w:color w:val="000000"/>
          <w:sz w:val="28"/>
          <w:szCs w:val="28"/>
        </w:rPr>
        <w:t xml:space="preserve"> 2</w:t>
      </w:r>
      <w:r w:rsidR="00D85A41">
        <w:rPr>
          <w:color w:val="000000"/>
          <w:sz w:val="28"/>
          <w:szCs w:val="28"/>
        </w:rPr>
        <w:t>6</w:t>
      </w:r>
      <w:r w:rsidR="004C7924" w:rsidRPr="004C7924">
        <w:rPr>
          <w:color w:val="000000"/>
          <w:sz w:val="28"/>
          <w:szCs w:val="28"/>
        </w:rPr>
        <w:t xml:space="preserve"> Правил предоставления субсидий при предоставлении субсидии в порядке возмещения недополученных доходов и (или) возмещения затрат в связи с производством (реализацией) товаров, выполнением рабо</w:t>
      </w:r>
      <w:r w:rsidR="00DA1D28">
        <w:rPr>
          <w:color w:val="000000"/>
          <w:sz w:val="28"/>
          <w:szCs w:val="28"/>
        </w:rPr>
        <w:t>т, оказанием услуг в соглашение</w:t>
      </w:r>
      <w:r w:rsidR="00DA1D28">
        <w:rPr>
          <w:color w:val="000000"/>
          <w:sz w:val="28"/>
          <w:szCs w:val="28"/>
        </w:rPr>
        <w:br/>
      </w:r>
      <w:r w:rsidR="004C7924" w:rsidRPr="004C7924">
        <w:rPr>
          <w:color w:val="000000"/>
          <w:sz w:val="28"/>
          <w:szCs w:val="28"/>
        </w:rPr>
        <w:t>в дополнение к условиям, предусмотренным разделом</w:t>
      </w:r>
      <w:proofErr w:type="gramEnd"/>
      <w:r w:rsidR="004C7924" w:rsidRPr="004C7924">
        <w:rPr>
          <w:color w:val="000000"/>
          <w:sz w:val="28"/>
          <w:szCs w:val="28"/>
        </w:rPr>
        <w:t xml:space="preserve"> III Правил предоставления субсидий, определяющим общие условия и порядок предоставлен</w:t>
      </w:r>
      <w:r w:rsidR="004C7924">
        <w:rPr>
          <w:color w:val="000000"/>
          <w:sz w:val="28"/>
          <w:szCs w:val="28"/>
        </w:rPr>
        <w:t>ия субсидий, включается информация</w:t>
      </w:r>
      <w:r w:rsidR="00DA1D28">
        <w:rPr>
          <w:color w:val="000000"/>
          <w:sz w:val="28"/>
          <w:szCs w:val="28"/>
        </w:rPr>
        <w:t xml:space="preserve"> </w:t>
      </w:r>
      <w:r w:rsidR="004C7924" w:rsidRPr="004C7924">
        <w:rPr>
          <w:color w:val="000000"/>
          <w:sz w:val="28"/>
          <w:szCs w:val="28"/>
        </w:rPr>
        <w:t>о</w:t>
      </w:r>
      <w:r w:rsidR="004C7924">
        <w:rPr>
          <w:color w:val="000000"/>
          <w:sz w:val="28"/>
          <w:szCs w:val="28"/>
        </w:rPr>
        <w:t xml:space="preserve"> переч</w:t>
      </w:r>
      <w:r w:rsidR="004C7924" w:rsidRPr="004C7924">
        <w:rPr>
          <w:color w:val="000000"/>
          <w:sz w:val="28"/>
          <w:szCs w:val="28"/>
        </w:rPr>
        <w:t>н</w:t>
      </w:r>
      <w:r w:rsidR="004C7924">
        <w:rPr>
          <w:color w:val="000000"/>
          <w:sz w:val="28"/>
          <w:szCs w:val="28"/>
        </w:rPr>
        <w:t>е</w:t>
      </w:r>
      <w:r w:rsidR="004C7924" w:rsidRPr="004C7924">
        <w:rPr>
          <w:color w:val="000000"/>
          <w:sz w:val="28"/>
          <w:szCs w:val="28"/>
        </w:rPr>
        <w:t xml:space="preserve"> и срок</w:t>
      </w:r>
      <w:r w:rsidR="004C7924">
        <w:rPr>
          <w:color w:val="000000"/>
          <w:sz w:val="28"/>
          <w:szCs w:val="28"/>
        </w:rPr>
        <w:t>ах</w:t>
      </w:r>
      <w:r w:rsidR="004C7924" w:rsidRPr="004C7924">
        <w:rPr>
          <w:color w:val="000000"/>
          <w:sz w:val="28"/>
          <w:szCs w:val="28"/>
        </w:rPr>
        <w:t xml:space="preserve"> представления документов, подтверждающих фактически недополученные доходы (произведенные затраты), </w:t>
      </w:r>
      <w:r w:rsidR="00D85A41">
        <w:rPr>
          <w:b/>
          <w:color w:val="000000"/>
          <w:sz w:val="28"/>
          <w:szCs w:val="28"/>
        </w:rPr>
        <w:t>определенная</w:t>
      </w:r>
      <w:r w:rsidR="004C7924" w:rsidRPr="00D85A41">
        <w:rPr>
          <w:b/>
          <w:color w:val="000000"/>
          <w:sz w:val="28"/>
          <w:szCs w:val="28"/>
        </w:rPr>
        <w:t xml:space="preserve"> решением</w:t>
      </w:r>
      <w:r w:rsidR="00DA1D28">
        <w:rPr>
          <w:b/>
          <w:color w:val="000000"/>
          <w:sz w:val="28"/>
          <w:szCs w:val="28"/>
        </w:rPr>
        <w:t xml:space="preserve"> </w:t>
      </w:r>
      <w:r w:rsidR="004C7924" w:rsidRPr="00D85A41">
        <w:rPr>
          <w:b/>
          <w:color w:val="000000"/>
          <w:sz w:val="28"/>
          <w:szCs w:val="28"/>
        </w:rPr>
        <w:t>о порядке предоставления субсидии</w:t>
      </w:r>
      <w:r w:rsidR="008D1BCD">
        <w:rPr>
          <w:color w:val="000000"/>
          <w:sz w:val="28"/>
          <w:szCs w:val="28"/>
        </w:rPr>
        <w:t>;</w:t>
      </w:r>
    </w:p>
    <w:p w:rsidR="008D1BCD" w:rsidRDefault="002B0DD7" w:rsidP="00910432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</w:t>
      </w:r>
      <w:r w:rsidR="008D1BCD">
        <w:rPr>
          <w:color w:val="000000"/>
          <w:sz w:val="28"/>
          <w:szCs w:val="28"/>
        </w:rPr>
        <w:t>)</w:t>
      </w:r>
      <w:r w:rsidR="00F867AD">
        <w:rPr>
          <w:color w:val="000000"/>
          <w:sz w:val="28"/>
          <w:szCs w:val="28"/>
        </w:rPr>
        <w:t xml:space="preserve"> информацию </w:t>
      </w:r>
      <w:r w:rsidR="00841CC0">
        <w:rPr>
          <w:color w:val="000000"/>
          <w:sz w:val="28"/>
          <w:szCs w:val="28"/>
        </w:rPr>
        <w:t xml:space="preserve">о </w:t>
      </w:r>
      <w:r w:rsidR="00841CC0" w:rsidRPr="00841CC0">
        <w:rPr>
          <w:color w:val="000000"/>
          <w:sz w:val="28"/>
          <w:szCs w:val="28"/>
        </w:rPr>
        <w:t>требования</w:t>
      </w:r>
      <w:r w:rsidR="00841CC0">
        <w:rPr>
          <w:color w:val="000000"/>
          <w:sz w:val="28"/>
          <w:szCs w:val="28"/>
        </w:rPr>
        <w:t>х</w:t>
      </w:r>
      <w:r w:rsidR="00F867AD">
        <w:rPr>
          <w:color w:val="000000"/>
          <w:sz w:val="28"/>
          <w:szCs w:val="28"/>
        </w:rPr>
        <w:t xml:space="preserve"> </w:t>
      </w:r>
      <w:r w:rsidR="00841CC0" w:rsidRPr="00841CC0">
        <w:rPr>
          <w:color w:val="000000"/>
          <w:sz w:val="28"/>
          <w:szCs w:val="28"/>
        </w:rPr>
        <w:t>к имуществу, имеющемуся у получателя субсидии, позволяющему осуществлять транспортные услуги</w:t>
      </w:r>
      <w:r w:rsidR="00841CC0">
        <w:rPr>
          <w:color w:val="000000"/>
          <w:sz w:val="28"/>
          <w:szCs w:val="28"/>
        </w:rPr>
        <w:t xml:space="preserve">, </w:t>
      </w:r>
      <w:r w:rsidR="00F867AD">
        <w:rPr>
          <w:color w:val="000000"/>
          <w:sz w:val="28"/>
          <w:szCs w:val="28"/>
        </w:rPr>
        <w:t xml:space="preserve">предусмотренную разделом 21 Порядка, </w:t>
      </w:r>
      <w:r w:rsidR="00CC4B2A">
        <w:rPr>
          <w:color w:val="000000"/>
          <w:sz w:val="28"/>
          <w:szCs w:val="28"/>
        </w:rPr>
        <w:t xml:space="preserve">разместить </w:t>
      </w:r>
      <w:r w:rsidR="00841CC0">
        <w:rPr>
          <w:color w:val="000000"/>
          <w:sz w:val="28"/>
          <w:szCs w:val="28"/>
        </w:rPr>
        <w:t>в разделе «Иные условия</w:t>
      </w:r>
      <w:r w:rsidR="00910432">
        <w:rPr>
          <w:color w:val="000000"/>
          <w:sz w:val="28"/>
          <w:szCs w:val="28"/>
        </w:rPr>
        <w:t xml:space="preserve">, </w:t>
      </w:r>
      <w:r w:rsidR="00910432" w:rsidRPr="00910432">
        <w:rPr>
          <w:color w:val="000000"/>
          <w:sz w:val="28"/>
          <w:szCs w:val="28"/>
        </w:rPr>
        <w:t>устанавливаемые</w:t>
      </w:r>
      <w:r w:rsidR="00CE3C29">
        <w:rPr>
          <w:color w:val="000000"/>
          <w:sz w:val="28"/>
          <w:szCs w:val="28"/>
        </w:rPr>
        <w:br/>
      </w:r>
      <w:r w:rsidR="00910432" w:rsidRPr="00910432">
        <w:rPr>
          <w:color w:val="000000"/>
          <w:sz w:val="28"/>
          <w:szCs w:val="28"/>
        </w:rPr>
        <w:t>в случае</w:t>
      </w:r>
      <w:r w:rsidR="00910432">
        <w:rPr>
          <w:color w:val="000000"/>
          <w:sz w:val="28"/>
          <w:szCs w:val="28"/>
        </w:rPr>
        <w:t xml:space="preserve"> </w:t>
      </w:r>
      <w:r w:rsidR="00910432" w:rsidRPr="00910432">
        <w:rPr>
          <w:color w:val="000000"/>
          <w:sz w:val="28"/>
          <w:szCs w:val="28"/>
        </w:rPr>
        <w:t>необходимости, в том числе с учетом особенностей,</w:t>
      </w:r>
      <w:r w:rsidR="00910432">
        <w:rPr>
          <w:color w:val="000000"/>
          <w:sz w:val="28"/>
          <w:szCs w:val="28"/>
        </w:rPr>
        <w:t xml:space="preserve"> предусмотренных пунктом 56</w:t>
      </w:r>
      <w:r w:rsidR="00910432" w:rsidRPr="00910432">
        <w:rPr>
          <w:color w:val="000000"/>
          <w:sz w:val="28"/>
          <w:szCs w:val="28"/>
        </w:rPr>
        <w:t xml:space="preserve"> Правил</w:t>
      </w:r>
      <w:r w:rsidR="00910432">
        <w:rPr>
          <w:color w:val="000000"/>
          <w:sz w:val="28"/>
          <w:szCs w:val="28"/>
        </w:rPr>
        <w:t xml:space="preserve"> № 1780</w:t>
      </w:r>
      <w:r w:rsidR="00910432" w:rsidRPr="00910432">
        <w:rPr>
          <w:color w:val="000000"/>
          <w:sz w:val="28"/>
          <w:szCs w:val="28"/>
        </w:rPr>
        <w:t>, - при предоставлении субсидий в целях оказания государственной поддержки</w:t>
      </w:r>
      <w:r w:rsidR="00910432">
        <w:rPr>
          <w:color w:val="000000"/>
          <w:sz w:val="28"/>
          <w:szCs w:val="28"/>
        </w:rPr>
        <w:t xml:space="preserve"> в отдельных отраслях экономики</w:t>
      </w:r>
      <w:r w:rsidR="00841CC0">
        <w:rPr>
          <w:color w:val="000000"/>
          <w:sz w:val="28"/>
          <w:szCs w:val="28"/>
        </w:rPr>
        <w:t>» в соответствии</w:t>
      </w:r>
      <w:r w:rsidR="00CE3C29">
        <w:rPr>
          <w:color w:val="000000"/>
          <w:sz w:val="28"/>
          <w:szCs w:val="28"/>
        </w:rPr>
        <w:br/>
      </w:r>
      <w:r w:rsidR="00841CC0">
        <w:rPr>
          <w:color w:val="000000"/>
          <w:sz w:val="28"/>
          <w:szCs w:val="28"/>
        </w:rPr>
        <w:t>с подпунктом «ш» пункта 9 Правил предоставления субсидий;</w:t>
      </w:r>
      <w:proofErr w:type="gramEnd"/>
    </w:p>
    <w:p w:rsidR="005F5DE1" w:rsidRDefault="002B0DD7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8D1BCD">
        <w:rPr>
          <w:color w:val="000000"/>
          <w:sz w:val="28"/>
          <w:szCs w:val="28"/>
        </w:rPr>
        <w:t>)</w:t>
      </w:r>
      <w:r w:rsidR="005F5DE1">
        <w:rPr>
          <w:color w:val="000000"/>
          <w:sz w:val="28"/>
          <w:szCs w:val="28"/>
        </w:rPr>
        <w:t xml:space="preserve"> раздел</w:t>
      </w:r>
      <w:r w:rsidR="00910432">
        <w:rPr>
          <w:color w:val="000000"/>
          <w:sz w:val="28"/>
          <w:szCs w:val="28"/>
        </w:rPr>
        <w:t>ы</w:t>
      </w:r>
      <w:r w:rsidR="005F5DE1">
        <w:rPr>
          <w:color w:val="000000"/>
          <w:sz w:val="28"/>
          <w:szCs w:val="28"/>
        </w:rPr>
        <w:t xml:space="preserve"> </w:t>
      </w:r>
      <w:r w:rsidR="00910432">
        <w:rPr>
          <w:color w:val="000000"/>
          <w:sz w:val="28"/>
          <w:szCs w:val="28"/>
        </w:rPr>
        <w:t>21-</w:t>
      </w:r>
      <w:r w:rsidR="005F5DE1">
        <w:rPr>
          <w:color w:val="000000"/>
          <w:sz w:val="28"/>
          <w:szCs w:val="28"/>
        </w:rPr>
        <w:t>22 Порядка признать утратившим</w:t>
      </w:r>
      <w:r w:rsidR="00CE3C29">
        <w:rPr>
          <w:color w:val="000000"/>
          <w:sz w:val="28"/>
          <w:szCs w:val="28"/>
        </w:rPr>
        <w:t>и</w:t>
      </w:r>
      <w:r w:rsidR="005F5DE1">
        <w:rPr>
          <w:color w:val="000000"/>
          <w:sz w:val="28"/>
          <w:szCs w:val="28"/>
        </w:rPr>
        <w:t xml:space="preserve"> силу, так как </w:t>
      </w:r>
      <w:r w:rsidR="00910432">
        <w:rPr>
          <w:color w:val="000000"/>
          <w:sz w:val="28"/>
          <w:szCs w:val="28"/>
        </w:rPr>
        <w:t>отбор получателей субсидий должен проводиться в соответствии с Правилами проведения отбора</w:t>
      </w:r>
      <w:r w:rsidR="005F5DE1">
        <w:rPr>
          <w:color w:val="000000"/>
          <w:sz w:val="28"/>
          <w:szCs w:val="28"/>
        </w:rPr>
        <w:t>;</w:t>
      </w:r>
    </w:p>
    <w:p w:rsidR="004F4B29" w:rsidRPr="00BE149B" w:rsidRDefault="002B0DD7" w:rsidP="00EE5ECF">
      <w:pPr>
        <w:widowControl w:val="0"/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8</w:t>
      </w:r>
      <w:r w:rsidR="005F5DE1">
        <w:rPr>
          <w:color w:val="000000"/>
          <w:sz w:val="28"/>
          <w:szCs w:val="28"/>
        </w:rPr>
        <w:t xml:space="preserve">) </w:t>
      </w:r>
      <w:r w:rsidR="00841CC0">
        <w:rPr>
          <w:color w:val="000000"/>
          <w:sz w:val="28"/>
          <w:szCs w:val="28"/>
        </w:rPr>
        <w:t>раздел 23 Порядка признать утратившим силу, так как указанная</w:t>
      </w:r>
      <w:r w:rsidR="005F5DE1">
        <w:rPr>
          <w:color w:val="000000"/>
          <w:sz w:val="28"/>
          <w:szCs w:val="28"/>
        </w:rPr>
        <w:t xml:space="preserve"> в нем информация дублирует положения пункта 3 Правил предоставления субсидий</w:t>
      </w:r>
      <w:r w:rsidR="005F5DE1">
        <w:rPr>
          <w:color w:val="000000"/>
          <w:sz w:val="28"/>
          <w:szCs w:val="28"/>
        </w:rPr>
        <w:br/>
        <w:t>и содержит общие положения</w:t>
      </w:r>
      <w:r w:rsidR="00841CC0">
        <w:rPr>
          <w:color w:val="000000"/>
          <w:sz w:val="28"/>
          <w:szCs w:val="28"/>
        </w:rPr>
        <w:t xml:space="preserve">, </w:t>
      </w:r>
      <w:r w:rsidR="005F5DE1">
        <w:rPr>
          <w:color w:val="000000"/>
          <w:sz w:val="28"/>
          <w:szCs w:val="28"/>
        </w:rPr>
        <w:t xml:space="preserve">применяемые </w:t>
      </w:r>
      <w:r w:rsidR="005F5DE1" w:rsidRPr="005F5DE1">
        <w:rPr>
          <w:color w:val="000000"/>
          <w:sz w:val="28"/>
          <w:szCs w:val="28"/>
        </w:rPr>
        <w:t>органа</w:t>
      </w:r>
      <w:r w:rsidR="005F5DE1">
        <w:rPr>
          <w:color w:val="000000"/>
          <w:sz w:val="28"/>
          <w:szCs w:val="28"/>
        </w:rPr>
        <w:t>ми государственной власти, осуществляющими</w:t>
      </w:r>
      <w:r w:rsidR="005F5DE1" w:rsidRPr="005F5DE1">
        <w:rPr>
          <w:color w:val="000000"/>
          <w:sz w:val="28"/>
          <w:szCs w:val="28"/>
        </w:rPr>
        <w:t xml:space="preserve"> в соответствии с бюджетным законодательством Российской Федерации полномочия главного распорядителя бюджетных средств, которым предусматриваются бюджетные ассигнования на предоставление субсидий</w:t>
      </w:r>
      <w:r w:rsidR="005F5DE1">
        <w:rPr>
          <w:color w:val="000000"/>
          <w:sz w:val="28"/>
          <w:szCs w:val="28"/>
        </w:rPr>
        <w:br/>
      </w:r>
      <w:r w:rsidR="005F5DE1" w:rsidRPr="005F5DE1">
        <w:rPr>
          <w:color w:val="000000"/>
          <w:sz w:val="28"/>
          <w:szCs w:val="28"/>
        </w:rPr>
        <w:t>на соответствующий финансовый год</w:t>
      </w:r>
      <w:r w:rsidR="001A5D72" w:rsidRPr="00BE149B">
        <w:rPr>
          <w:color w:val="000000"/>
          <w:sz w:val="28"/>
          <w:szCs w:val="28"/>
        </w:rPr>
        <w:t>.</w:t>
      </w:r>
      <w:proofErr w:type="gramEnd"/>
    </w:p>
    <w:p w:rsidR="00A6673D" w:rsidRPr="00BE149B" w:rsidRDefault="00A6673D" w:rsidP="00A6673D">
      <w:pPr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BE149B">
        <w:rPr>
          <w:b/>
          <w:i/>
          <w:color w:val="000000"/>
          <w:sz w:val="28"/>
          <w:szCs w:val="28"/>
        </w:rPr>
        <w:t>Выводы по результатам проведения экспертизы.</w:t>
      </w:r>
    </w:p>
    <w:p w:rsidR="00A6673D" w:rsidRPr="00BE149B" w:rsidRDefault="00A6673D" w:rsidP="00B5762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6142D">
        <w:rPr>
          <w:sz w:val="28"/>
          <w:szCs w:val="28"/>
        </w:rPr>
        <w:t xml:space="preserve">На основе проведенной экспертизы установлено, что приказ </w:t>
      </w:r>
      <w:r w:rsidR="00335B65" w:rsidRPr="00D6142D">
        <w:rPr>
          <w:sz w:val="28"/>
          <w:szCs w:val="28"/>
        </w:rPr>
        <w:t>содержит положения</w:t>
      </w:r>
      <w:r w:rsidRPr="00D6142D">
        <w:rPr>
          <w:sz w:val="28"/>
          <w:szCs w:val="28"/>
        </w:rPr>
        <w:t xml:space="preserve">, </w:t>
      </w:r>
      <w:r w:rsidR="00B57623" w:rsidRPr="00B57623">
        <w:rPr>
          <w:sz w:val="28"/>
          <w:szCs w:val="28"/>
        </w:rPr>
        <w:t>которые могут создать необоснованные затруднения ведения</w:t>
      </w:r>
      <w:r w:rsidR="00B57623">
        <w:rPr>
          <w:sz w:val="28"/>
          <w:szCs w:val="28"/>
        </w:rPr>
        <w:t xml:space="preserve"> </w:t>
      </w:r>
      <w:r w:rsidR="00B57623" w:rsidRPr="00B57623">
        <w:rPr>
          <w:sz w:val="28"/>
          <w:szCs w:val="28"/>
        </w:rPr>
        <w:t>предпринимательской и инвестиционной деятельности</w:t>
      </w:r>
      <w:r w:rsidR="00D6142D">
        <w:rPr>
          <w:sz w:val="28"/>
          <w:szCs w:val="28"/>
        </w:rPr>
        <w:t>.</w:t>
      </w:r>
    </w:p>
    <w:p w:rsidR="00A6673D" w:rsidRPr="00BE149B" w:rsidRDefault="00A6673D" w:rsidP="00A667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E149B">
        <w:rPr>
          <w:sz w:val="28"/>
          <w:szCs w:val="28"/>
        </w:rPr>
        <w:t xml:space="preserve">Приложение: Справка о результатах публичных консультаций на </w:t>
      </w:r>
      <w:r w:rsidR="00A610D9" w:rsidRPr="00BE149B">
        <w:rPr>
          <w:sz w:val="28"/>
          <w:szCs w:val="28"/>
        </w:rPr>
        <w:t>3</w:t>
      </w:r>
      <w:r w:rsidRPr="00BE149B">
        <w:rPr>
          <w:sz w:val="28"/>
          <w:szCs w:val="28"/>
        </w:rPr>
        <w:t xml:space="preserve"> л. в 1 экз.</w:t>
      </w:r>
    </w:p>
    <w:p w:rsidR="00EE3AC6" w:rsidRPr="00BE149B" w:rsidRDefault="00EE3AC6" w:rsidP="00A6673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5C658A" w:rsidRPr="00BE149B" w:rsidRDefault="005C658A" w:rsidP="00A6673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5C658A" w:rsidRPr="00BE149B" w:rsidRDefault="005C658A" w:rsidP="00A6673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EA35C9" w:rsidRPr="00BE149B" w:rsidRDefault="00EA35C9" w:rsidP="00EA35C9">
      <w:pPr>
        <w:jc w:val="both"/>
        <w:rPr>
          <w:sz w:val="28"/>
          <w:szCs w:val="28"/>
        </w:rPr>
      </w:pPr>
      <w:r w:rsidRPr="00BE149B">
        <w:rPr>
          <w:sz w:val="28"/>
          <w:szCs w:val="28"/>
        </w:rPr>
        <w:t>С уважением,</w:t>
      </w:r>
    </w:p>
    <w:p w:rsidR="008C46FC" w:rsidRPr="00BE149B" w:rsidRDefault="008C46FC">
      <w:pPr>
        <w:rPr>
          <w:sz w:val="28"/>
          <w:szCs w:val="28"/>
        </w:rPr>
      </w:pPr>
    </w:p>
    <w:p w:rsidR="00383E3F" w:rsidRPr="00BE149B" w:rsidRDefault="00383E3F" w:rsidP="00702FDE">
      <w:pPr>
        <w:rPr>
          <w:sz w:val="28"/>
          <w:szCs w:val="28"/>
        </w:rPr>
        <w:sectPr w:rsidR="00383E3F" w:rsidRPr="00BE149B" w:rsidSect="00A05613">
          <w:headerReference w:type="default" r:id="rId10"/>
          <w:pgSz w:w="11906" w:h="16838"/>
          <w:pgMar w:top="567" w:right="567" w:bottom="680" w:left="1134" w:header="720" w:footer="720" w:gutter="0"/>
          <w:cols w:space="720"/>
          <w:titlePg/>
          <w:docGrid w:linePitch="272"/>
        </w:sectPr>
      </w:pPr>
    </w:p>
    <w:p w:rsidR="00C64CD2" w:rsidRPr="00BE149B" w:rsidRDefault="00C64CD2" w:rsidP="009F00A4">
      <w:pPr>
        <w:rPr>
          <w:sz w:val="28"/>
          <w:szCs w:val="28"/>
        </w:rPr>
      </w:pPr>
    </w:p>
    <w:p w:rsidR="00844C7D" w:rsidRDefault="00A6673D" w:rsidP="00A667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E149B">
        <w:rPr>
          <w:sz w:val="28"/>
          <w:szCs w:val="28"/>
        </w:rPr>
        <w:t>первый заместитель министра –</w:t>
      </w:r>
    </w:p>
    <w:p w:rsidR="00844C7D" w:rsidRDefault="00A6673D" w:rsidP="00A667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E149B">
        <w:rPr>
          <w:sz w:val="28"/>
          <w:szCs w:val="28"/>
        </w:rPr>
        <w:t>руководитель</w:t>
      </w:r>
      <w:r w:rsidR="00844C7D">
        <w:rPr>
          <w:sz w:val="28"/>
          <w:szCs w:val="28"/>
        </w:rPr>
        <w:t xml:space="preserve"> </w:t>
      </w:r>
      <w:r w:rsidR="008F7031" w:rsidRPr="00BE149B">
        <w:rPr>
          <w:sz w:val="28"/>
          <w:szCs w:val="28"/>
        </w:rPr>
        <w:t>департамента</w:t>
      </w:r>
    </w:p>
    <w:p w:rsidR="008C46FC" w:rsidRPr="00BE149B" w:rsidRDefault="00A6673D" w:rsidP="00A667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E149B">
        <w:rPr>
          <w:sz w:val="28"/>
          <w:szCs w:val="28"/>
        </w:rPr>
        <w:t>проектной</w:t>
      </w:r>
      <w:r w:rsidR="00B31D36" w:rsidRPr="00BE149B">
        <w:rPr>
          <w:sz w:val="28"/>
          <w:szCs w:val="28"/>
        </w:rPr>
        <w:t xml:space="preserve"> </w:t>
      </w:r>
      <w:r w:rsidRPr="00BE149B">
        <w:rPr>
          <w:sz w:val="28"/>
          <w:szCs w:val="28"/>
        </w:rPr>
        <w:t>деятельности</w:t>
      </w:r>
      <w:r w:rsidR="00F4507D" w:rsidRPr="00BE149B">
        <w:rPr>
          <w:sz w:val="28"/>
          <w:szCs w:val="28"/>
        </w:rPr>
        <w:t xml:space="preserve"> </w:t>
      </w:r>
      <w:r w:rsidRPr="00BE149B">
        <w:rPr>
          <w:sz w:val="28"/>
          <w:szCs w:val="28"/>
        </w:rPr>
        <w:t xml:space="preserve">          </w:t>
      </w:r>
      <w:r w:rsidR="00B31D36" w:rsidRPr="00BE149B">
        <w:rPr>
          <w:sz w:val="28"/>
          <w:szCs w:val="28"/>
        </w:rPr>
        <w:t xml:space="preserve">  </w:t>
      </w:r>
      <w:r w:rsidR="00A313AD" w:rsidRPr="00BE149B">
        <w:rPr>
          <w:sz w:val="28"/>
          <w:szCs w:val="28"/>
        </w:rPr>
        <w:t xml:space="preserve">  </w:t>
      </w:r>
      <w:r w:rsidR="00B31D36" w:rsidRPr="00BE149B">
        <w:rPr>
          <w:sz w:val="28"/>
          <w:szCs w:val="28"/>
        </w:rPr>
        <w:t xml:space="preserve">     </w:t>
      </w:r>
      <w:r w:rsidRPr="00BE149B">
        <w:rPr>
          <w:sz w:val="28"/>
          <w:szCs w:val="28"/>
        </w:rPr>
        <w:t xml:space="preserve">   </w:t>
      </w:r>
      <w:r w:rsidR="00844C7D">
        <w:rPr>
          <w:sz w:val="28"/>
          <w:szCs w:val="28"/>
        </w:rPr>
        <w:t xml:space="preserve">  </w:t>
      </w:r>
      <w:r w:rsidR="00335B65">
        <w:rPr>
          <w:sz w:val="28"/>
          <w:szCs w:val="28"/>
        </w:rPr>
        <w:t xml:space="preserve"> </w:t>
      </w:r>
      <w:r w:rsidR="00844C7D">
        <w:rPr>
          <w:sz w:val="28"/>
          <w:szCs w:val="28"/>
        </w:rPr>
        <w:t xml:space="preserve">                      </w:t>
      </w:r>
      <w:r w:rsidRPr="00BE149B">
        <w:rPr>
          <w:sz w:val="28"/>
          <w:szCs w:val="28"/>
        </w:rPr>
        <w:t xml:space="preserve">       </w:t>
      </w:r>
      <w:r w:rsidR="00A313AD" w:rsidRPr="00BE149B">
        <w:rPr>
          <w:sz w:val="28"/>
          <w:szCs w:val="28"/>
        </w:rPr>
        <w:t xml:space="preserve">             </w:t>
      </w:r>
      <w:r w:rsidRPr="00BE149B">
        <w:rPr>
          <w:sz w:val="28"/>
          <w:szCs w:val="28"/>
        </w:rPr>
        <w:t xml:space="preserve">     </w:t>
      </w:r>
      <w:r w:rsidR="008F7031" w:rsidRPr="00BE149B">
        <w:rPr>
          <w:sz w:val="28"/>
          <w:szCs w:val="28"/>
        </w:rPr>
        <w:t xml:space="preserve"> </w:t>
      </w:r>
      <w:r w:rsidRPr="00BE149B">
        <w:rPr>
          <w:sz w:val="28"/>
          <w:szCs w:val="28"/>
        </w:rPr>
        <w:t xml:space="preserve">     Х</w:t>
      </w:r>
      <w:r w:rsidR="00C64CD2" w:rsidRPr="00BE149B">
        <w:rPr>
          <w:sz w:val="28"/>
          <w:szCs w:val="28"/>
        </w:rPr>
        <w:t>.</w:t>
      </w:r>
      <w:r w:rsidRPr="00BE149B">
        <w:rPr>
          <w:sz w:val="28"/>
          <w:szCs w:val="28"/>
        </w:rPr>
        <w:t>Х</w:t>
      </w:r>
      <w:r w:rsidR="00C64CD2" w:rsidRPr="00BE149B">
        <w:rPr>
          <w:sz w:val="28"/>
          <w:szCs w:val="28"/>
        </w:rPr>
        <w:t xml:space="preserve">. </w:t>
      </w:r>
      <w:proofErr w:type="spellStart"/>
      <w:r w:rsidRPr="00BE149B">
        <w:rPr>
          <w:sz w:val="28"/>
          <w:szCs w:val="28"/>
        </w:rPr>
        <w:t>Тимижев</w:t>
      </w:r>
      <w:proofErr w:type="spellEnd"/>
    </w:p>
    <w:sdt>
      <w:sdtPr>
        <w:rPr>
          <w:sz w:val="28"/>
          <w:lang w:val="en-US"/>
        </w:rPr>
        <w:alias w:val="ШТАМП"/>
        <w:tag w:val="ШТАМП"/>
        <w:id w:val="270443123"/>
        <w:lock w:val="sdtContentLocked"/>
        <w:placeholder>
          <w:docPart w:val="DefaultPlaceholder_1082065158"/>
        </w:placeholder>
      </w:sdtPr>
      <w:sdtEndPr/>
      <w:sdtContent>
        <w:p w:rsidR="003A6DA5" w:rsidRDefault="003A6DA5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 w:rsidP="00527F79">
          <w:pPr>
            <w:ind w:firstLine="3686"/>
            <w:rPr>
              <w:sz w:val="28"/>
              <w:lang w:val="en-US"/>
            </w:rPr>
          </w:pPr>
          <w:bookmarkStart w:id="2" w:name="Штамп"/>
          <w:bookmarkEnd w:id="2"/>
        </w:p>
        <w:p w:rsidR="003A6DA5" w:rsidRPr="002010D3" w:rsidRDefault="00B154FE">
          <w:pPr>
            <w:rPr>
              <w:sz w:val="28"/>
            </w:rPr>
          </w:pPr>
        </w:p>
      </w:sdtContent>
    </w:sdt>
    <w:p w:rsidR="00335B65" w:rsidRDefault="00335B65" w:rsidP="005164F4">
      <w:pPr>
        <w:rPr>
          <w:sz w:val="16"/>
          <w:szCs w:val="16"/>
        </w:rPr>
      </w:pPr>
    </w:p>
    <w:p w:rsidR="00E51CEF" w:rsidRDefault="00E51CEF" w:rsidP="005164F4">
      <w:pPr>
        <w:rPr>
          <w:sz w:val="16"/>
          <w:szCs w:val="16"/>
        </w:rPr>
      </w:pPr>
    </w:p>
    <w:p w:rsidR="00753FC2" w:rsidRPr="00A6673D" w:rsidRDefault="00753FC2" w:rsidP="005164F4">
      <w:pPr>
        <w:rPr>
          <w:sz w:val="16"/>
          <w:szCs w:val="16"/>
        </w:rPr>
      </w:pPr>
    </w:p>
    <w:p w:rsidR="00707596" w:rsidRPr="00A6673D" w:rsidRDefault="00A6673D" w:rsidP="005164F4">
      <w:pPr>
        <w:rPr>
          <w:sz w:val="16"/>
          <w:szCs w:val="16"/>
        </w:rPr>
      </w:pPr>
      <w:r w:rsidRPr="00A6673D">
        <w:rPr>
          <w:sz w:val="16"/>
          <w:szCs w:val="16"/>
        </w:rPr>
        <w:t xml:space="preserve">Ахметова </w:t>
      </w:r>
      <w:proofErr w:type="spellStart"/>
      <w:r w:rsidRPr="00A6673D">
        <w:rPr>
          <w:sz w:val="16"/>
          <w:szCs w:val="16"/>
        </w:rPr>
        <w:t>Мадина</w:t>
      </w:r>
      <w:proofErr w:type="spellEnd"/>
      <w:r w:rsidRPr="00A6673D">
        <w:rPr>
          <w:sz w:val="16"/>
          <w:szCs w:val="16"/>
        </w:rPr>
        <w:t xml:space="preserve"> </w:t>
      </w:r>
      <w:proofErr w:type="spellStart"/>
      <w:r w:rsidRPr="00A6673D">
        <w:rPr>
          <w:sz w:val="16"/>
          <w:szCs w:val="16"/>
        </w:rPr>
        <w:t>Азираталиевна</w:t>
      </w:r>
      <w:proofErr w:type="spellEnd"/>
      <w:r w:rsidRPr="00A6673D">
        <w:rPr>
          <w:sz w:val="16"/>
          <w:szCs w:val="16"/>
        </w:rPr>
        <w:t xml:space="preserve"> -</w:t>
      </w:r>
    </w:p>
    <w:p w:rsidR="00A6673D" w:rsidRPr="00A6673D" w:rsidRDefault="0053035C" w:rsidP="005164F4">
      <w:pPr>
        <w:rPr>
          <w:sz w:val="16"/>
          <w:szCs w:val="16"/>
        </w:rPr>
      </w:pPr>
      <w:r>
        <w:rPr>
          <w:sz w:val="16"/>
          <w:szCs w:val="16"/>
        </w:rPr>
        <w:t>консультант</w:t>
      </w:r>
      <w:r w:rsidR="00A6673D" w:rsidRPr="00A6673D">
        <w:rPr>
          <w:sz w:val="16"/>
          <w:szCs w:val="16"/>
        </w:rPr>
        <w:t xml:space="preserve"> </w:t>
      </w:r>
      <w:r w:rsidR="005164F4" w:rsidRPr="00A6673D">
        <w:rPr>
          <w:sz w:val="16"/>
          <w:szCs w:val="16"/>
        </w:rPr>
        <w:t>отдела оценки регулирующего воздействия</w:t>
      </w:r>
    </w:p>
    <w:p w:rsidR="008C46FC" w:rsidRPr="00A6673D" w:rsidRDefault="0053035C" w:rsidP="005164F4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+7</w:t>
      </w:r>
      <w:r w:rsidR="005841C0">
        <w:rPr>
          <w:sz w:val="16"/>
          <w:szCs w:val="16"/>
          <w:lang w:val="en-US"/>
        </w:rPr>
        <w:t>(8</w:t>
      </w:r>
      <w:r>
        <w:rPr>
          <w:sz w:val="16"/>
          <w:szCs w:val="16"/>
          <w:lang w:val="en-US"/>
        </w:rPr>
        <w:t>662)</w:t>
      </w:r>
      <w:r w:rsidR="005164F4" w:rsidRPr="00A6673D">
        <w:rPr>
          <w:sz w:val="16"/>
          <w:szCs w:val="16"/>
          <w:lang w:val="en-US"/>
        </w:rPr>
        <w:t>40-</w:t>
      </w:r>
      <w:r w:rsidRPr="0053035C">
        <w:rPr>
          <w:sz w:val="16"/>
          <w:szCs w:val="16"/>
          <w:lang w:val="en-US"/>
        </w:rPr>
        <w:t>5</w:t>
      </w:r>
      <w:r w:rsidR="005164F4" w:rsidRPr="00A6673D">
        <w:rPr>
          <w:sz w:val="16"/>
          <w:szCs w:val="16"/>
          <w:lang w:val="en-US"/>
        </w:rPr>
        <w:t>5-7</w:t>
      </w:r>
      <w:r w:rsidRPr="0053035C">
        <w:rPr>
          <w:sz w:val="16"/>
          <w:szCs w:val="16"/>
          <w:lang w:val="en-US"/>
        </w:rPr>
        <w:t>8</w:t>
      </w:r>
      <w:r w:rsidR="005164F4" w:rsidRPr="00A6673D">
        <w:rPr>
          <w:sz w:val="16"/>
          <w:szCs w:val="16"/>
          <w:lang w:val="en-US"/>
        </w:rPr>
        <w:t xml:space="preserve">, e-mail: </w:t>
      </w:r>
      <w:hyperlink r:id="rId11" w:history="1">
        <w:r w:rsidR="00A6673D" w:rsidRPr="002C41EA">
          <w:rPr>
            <w:rStyle w:val="a8"/>
            <w:sz w:val="16"/>
            <w:szCs w:val="16"/>
            <w:lang w:val="en-US"/>
          </w:rPr>
          <w:t>orv</w:t>
        </w:r>
        <w:r w:rsidR="00A6673D" w:rsidRPr="00A6673D">
          <w:rPr>
            <w:rStyle w:val="a8"/>
            <w:sz w:val="16"/>
            <w:szCs w:val="16"/>
            <w:lang w:val="en-US"/>
          </w:rPr>
          <w:t>.</w:t>
        </w:r>
        <w:r w:rsidR="00A6673D" w:rsidRPr="002C41EA">
          <w:rPr>
            <w:rStyle w:val="a8"/>
            <w:sz w:val="16"/>
            <w:szCs w:val="16"/>
            <w:lang w:val="en-US"/>
          </w:rPr>
          <w:t>economy</w:t>
        </w:r>
        <w:r w:rsidR="00A6673D" w:rsidRPr="00A6673D">
          <w:rPr>
            <w:rStyle w:val="a8"/>
            <w:sz w:val="16"/>
            <w:szCs w:val="16"/>
            <w:lang w:val="en-US"/>
          </w:rPr>
          <w:t>@</w:t>
        </w:r>
        <w:r w:rsidR="00A6673D" w:rsidRPr="002C41EA">
          <w:rPr>
            <w:rStyle w:val="a8"/>
            <w:sz w:val="16"/>
            <w:szCs w:val="16"/>
            <w:lang w:val="en-US"/>
          </w:rPr>
          <w:t>kbr</w:t>
        </w:r>
        <w:r w:rsidR="00A6673D" w:rsidRPr="00A6673D">
          <w:rPr>
            <w:rStyle w:val="a8"/>
            <w:sz w:val="16"/>
            <w:szCs w:val="16"/>
            <w:lang w:val="en-US"/>
          </w:rPr>
          <w:t>.</w:t>
        </w:r>
        <w:r w:rsidR="00A6673D" w:rsidRPr="002C41EA">
          <w:rPr>
            <w:rStyle w:val="a8"/>
            <w:sz w:val="16"/>
            <w:szCs w:val="16"/>
            <w:lang w:val="en-US"/>
          </w:rPr>
          <w:t>ru</w:t>
        </w:r>
      </w:hyperlink>
    </w:p>
    <w:p w:rsidR="00A6673D" w:rsidRPr="00D72837" w:rsidRDefault="00A6673D" w:rsidP="00110034">
      <w:pPr>
        <w:pageBreakBefore/>
        <w:ind w:left="3969"/>
        <w:jc w:val="right"/>
        <w:rPr>
          <w:rFonts w:eastAsia="Calibri"/>
          <w:lang w:eastAsia="en-US"/>
        </w:rPr>
      </w:pPr>
      <w:proofErr w:type="gramStart"/>
      <w:r w:rsidRPr="00D72837">
        <w:rPr>
          <w:rFonts w:eastAsia="Calibri"/>
          <w:lang w:eastAsia="en-US"/>
        </w:rPr>
        <w:t>Прилож</w:t>
      </w:r>
      <w:r w:rsidR="00596F44">
        <w:rPr>
          <w:rFonts w:eastAsia="Calibri"/>
          <w:lang w:eastAsia="en-US"/>
        </w:rPr>
        <w:t>ение</w:t>
      </w:r>
      <w:r w:rsidR="00596F44">
        <w:rPr>
          <w:rFonts w:eastAsia="Calibri"/>
          <w:lang w:eastAsia="en-US"/>
        </w:rPr>
        <w:br/>
        <w:t>к заключению об экспертизе</w:t>
      </w:r>
      <w:r w:rsidR="00982D2E">
        <w:rPr>
          <w:rFonts w:eastAsia="Calibri"/>
          <w:lang w:eastAsia="en-US"/>
        </w:rPr>
        <w:t xml:space="preserve"> </w:t>
      </w:r>
      <w:r w:rsidRPr="00D72837">
        <w:rPr>
          <w:rFonts w:eastAsia="Calibri"/>
          <w:lang w:eastAsia="en-US"/>
        </w:rPr>
        <w:t>в отношении</w:t>
      </w:r>
      <w:r w:rsidR="00934279">
        <w:rPr>
          <w:rFonts w:eastAsia="Calibri"/>
          <w:lang w:eastAsia="en-US"/>
        </w:rPr>
        <w:t xml:space="preserve"> </w:t>
      </w:r>
      <w:r w:rsidRPr="00006C39">
        <w:rPr>
          <w:rFonts w:eastAsia="Calibri"/>
          <w:lang w:eastAsia="en-US"/>
        </w:rPr>
        <w:t>приказа</w:t>
      </w:r>
      <w:r w:rsidR="00934279">
        <w:rPr>
          <w:rFonts w:eastAsia="Calibri"/>
          <w:lang w:eastAsia="en-US"/>
        </w:rPr>
        <w:br/>
      </w:r>
      <w:r w:rsidR="00596F44">
        <w:rPr>
          <w:rFonts w:eastAsia="Calibri"/>
          <w:lang w:eastAsia="en-US"/>
        </w:rPr>
        <w:t>Министерства</w:t>
      </w:r>
      <w:r w:rsidR="00982D2E">
        <w:rPr>
          <w:rFonts w:eastAsia="Calibri"/>
          <w:lang w:eastAsia="en-US"/>
        </w:rPr>
        <w:t xml:space="preserve"> </w:t>
      </w:r>
      <w:r w:rsidR="00110034">
        <w:rPr>
          <w:rFonts w:eastAsia="Calibri"/>
          <w:lang w:eastAsia="en-US"/>
        </w:rPr>
        <w:t>транспорта и дорожного</w:t>
      </w:r>
      <w:r w:rsidR="00934279">
        <w:rPr>
          <w:rFonts w:eastAsia="Calibri"/>
          <w:lang w:eastAsia="en-US"/>
        </w:rPr>
        <w:t xml:space="preserve"> </w:t>
      </w:r>
      <w:r w:rsidR="00110034">
        <w:rPr>
          <w:rFonts w:eastAsia="Calibri"/>
          <w:lang w:eastAsia="en-US"/>
        </w:rPr>
        <w:t>хозяйства</w:t>
      </w:r>
      <w:r w:rsidR="00934279">
        <w:rPr>
          <w:rFonts w:eastAsia="Calibri"/>
          <w:lang w:eastAsia="en-US"/>
        </w:rPr>
        <w:br/>
      </w:r>
      <w:r w:rsidR="00596F44">
        <w:rPr>
          <w:rFonts w:eastAsia="Calibri"/>
          <w:lang w:eastAsia="en-US"/>
        </w:rPr>
        <w:t>Кабардино-Балкарской</w:t>
      </w:r>
      <w:r w:rsidR="00110034">
        <w:rPr>
          <w:rFonts w:eastAsia="Calibri"/>
          <w:lang w:eastAsia="en-US"/>
        </w:rPr>
        <w:t xml:space="preserve"> </w:t>
      </w:r>
      <w:r w:rsidR="00596F44">
        <w:rPr>
          <w:rFonts w:eastAsia="Calibri"/>
          <w:lang w:eastAsia="en-US"/>
        </w:rPr>
        <w:t>Республики</w:t>
      </w:r>
      <w:r w:rsidR="00982D2E">
        <w:rPr>
          <w:rFonts w:eastAsia="Calibri"/>
          <w:lang w:eastAsia="en-US"/>
        </w:rPr>
        <w:t xml:space="preserve"> </w:t>
      </w:r>
      <w:r w:rsidR="006D7699">
        <w:rPr>
          <w:rFonts w:eastAsia="Calibri"/>
          <w:lang w:eastAsia="en-US"/>
        </w:rPr>
        <w:t>от 2</w:t>
      </w:r>
      <w:r w:rsidR="00110034">
        <w:rPr>
          <w:rFonts w:eastAsia="Calibri"/>
          <w:lang w:eastAsia="en-US"/>
        </w:rPr>
        <w:t>3</w:t>
      </w:r>
      <w:r w:rsidR="00596F44">
        <w:rPr>
          <w:rFonts w:eastAsia="Calibri"/>
          <w:lang w:eastAsia="en-US"/>
        </w:rPr>
        <w:t xml:space="preserve"> </w:t>
      </w:r>
      <w:r w:rsidR="006D7699">
        <w:rPr>
          <w:rFonts w:eastAsia="Calibri"/>
          <w:lang w:eastAsia="en-US"/>
        </w:rPr>
        <w:t>сентяб</w:t>
      </w:r>
      <w:r w:rsidR="00596F44">
        <w:rPr>
          <w:rFonts w:eastAsia="Calibri"/>
          <w:lang w:eastAsia="en-US"/>
        </w:rPr>
        <w:t>ря</w:t>
      </w:r>
      <w:r w:rsidR="00934279">
        <w:rPr>
          <w:rFonts w:eastAsia="Calibri"/>
          <w:lang w:eastAsia="en-US"/>
        </w:rPr>
        <w:t xml:space="preserve"> </w:t>
      </w:r>
      <w:r w:rsidR="00596F44">
        <w:rPr>
          <w:rFonts w:eastAsia="Calibri"/>
          <w:lang w:eastAsia="en-US"/>
        </w:rPr>
        <w:t>2024 г.</w:t>
      </w:r>
      <w:r w:rsidR="00934279">
        <w:rPr>
          <w:rFonts w:eastAsia="Calibri"/>
          <w:lang w:eastAsia="en-US"/>
        </w:rPr>
        <w:br/>
      </w:r>
      <w:r w:rsidR="00596F44">
        <w:rPr>
          <w:rFonts w:eastAsia="Calibri"/>
          <w:lang w:eastAsia="en-US"/>
        </w:rPr>
        <w:t xml:space="preserve">№ </w:t>
      </w:r>
      <w:r w:rsidR="00110034">
        <w:rPr>
          <w:rFonts w:eastAsia="Calibri"/>
          <w:lang w:eastAsia="en-US"/>
        </w:rPr>
        <w:t>19</w:t>
      </w:r>
      <w:r w:rsidR="006D7699">
        <w:rPr>
          <w:rFonts w:eastAsia="Calibri"/>
          <w:lang w:eastAsia="en-US"/>
        </w:rPr>
        <w:t>2</w:t>
      </w:r>
      <w:r w:rsidR="00110034">
        <w:rPr>
          <w:rFonts w:eastAsia="Calibri"/>
          <w:lang w:eastAsia="en-US"/>
        </w:rPr>
        <w:t xml:space="preserve">-пр </w:t>
      </w:r>
      <w:r w:rsidR="00596F44">
        <w:rPr>
          <w:rFonts w:eastAsia="Calibri"/>
          <w:lang w:eastAsia="en-US"/>
        </w:rPr>
        <w:t>«</w:t>
      </w:r>
      <w:r w:rsidR="00110034">
        <w:rPr>
          <w:rFonts w:eastAsia="Calibri"/>
          <w:lang w:eastAsia="en-US"/>
        </w:rPr>
        <w:t>Об утверждении</w:t>
      </w:r>
      <w:r w:rsidR="00934279">
        <w:rPr>
          <w:rFonts w:eastAsia="Calibri"/>
          <w:lang w:eastAsia="en-US"/>
        </w:rPr>
        <w:t xml:space="preserve"> порядка </w:t>
      </w:r>
      <w:r w:rsidR="00110034" w:rsidRPr="00110034">
        <w:rPr>
          <w:rFonts w:eastAsia="Calibri"/>
          <w:lang w:eastAsia="en-US"/>
        </w:rPr>
        <w:t>предоставления</w:t>
      </w:r>
      <w:r w:rsidR="00934279">
        <w:rPr>
          <w:rFonts w:eastAsia="Calibri"/>
          <w:lang w:eastAsia="en-US"/>
        </w:rPr>
        <w:br/>
      </w:r>
      <w:r w:rsidR="00110034" w:rsidRPr="00110034">
        <w:rPr>
          <w:rFonts w:eastAsia="Calibri"/>
          <w:lang w:eastAsia="en-US"/>
        </w:rPr>
        <w:t>субсидии з</w:t>
      </w:r>
      <w:r w:rsidR="00110034">
        <w:rPr>
          <w:rFonts w:eastAsia="Calibri"/>
          <w:lang w:eastAsia="en-US"/>
        </w:rPr>
        <w:t>а счет средств</w:t>
      </w:r>
      <w:r w:rsidR="00934279">
        <w:rPr>
          <w:rFonts w:eastAsia="Calibri"/>
          <w:lang w:eastAsia="en-US"/>
        </w:rPr>
        <w:t xml:space="preserve"> </w:t>
      </w:r>
      <w:r w:rsidR="00110034">
        <w:rPr>
          <w:rFonts w:eastAsia="Calibri"/>
          <w:lang w:eastAsia="en-US"/>
        </w:rPr>
        <w:t>республиканского</w:t>
      </w:r>
      <w:r w:rsidR="00934279">
        <w:rPr>
          <w:rFonts w:eastAsia="Calibri"/>
          <w:lang w:eastAsia="en-US"/>
        </w:rPr>
        <w:t xml:space="preserve"> </w:t>
      </w:r>
      <w:r w:rsidR="00110034">
        <w:rPr>
          <w:rFonts w:eastAsia="Calibri"/>
          <w:lang w:eastAsia="en-US"/>
        </w:rPr>
        <w:t>бюджета</w:t>
      </w:r>
      <w:r w:rsidR="00934279">
        <w:rPr>
          <w:rFonts w:eastAsia="Calibri"/>
          <w:lang w:eastAsia="en-US"/>
        </w:rPr>
        <w:br/>
      </w:r>
      <w:r w:rsidR="00110034">
        <w:rPr>
          <w:rFonts w:eastAsia="Calibri"/>
          <w:lang w:eastAsia="en-US"/>
        </w:rPr>
        <w:t>Кабардино-Балкарской</w:t>
      </w:r>
      <w:r w:rsidR="00934279">
        <w:rPr>
          <w:rFonts w:eastAsia="Calibri"/>
          <w:lang w:eastAsia="en-US"/>
        </w:rPr>
        <w:t xml:space="preserve"> </w:t>
      </w:r>
      <w:r w:rsidR="00110034" w:rsidRPr="00110034">
        <w:rPr>
          <w:rFonts w:eastAsia="Calibri"/>
          <w:lang w:eastAsia="en-US"/>
        </w:rPr>
        <w:t>Респуб</w:t>
      </w:r>
      <w:r w:rsidR="00934279">
        <w:rPr>
          <w:rFonts w:eastAsia="Calibri"/>
          <w:lang w:eastAsia="en-US"/>
        </w:rPr>
        <w:t>лики на возмещение</w:t>
      </w:r>
      <w:r w:rsidR="00934279">
        <w:rPr>
          <w:rFonts w:eastAsia="Calibri"/>
          <w:lang w:eastAsia="en-US"/>
        </w:rPr>
        <w:br/>
      </w:r>
      <w:r w:rsidR="00110034">
        <w:rPr>
          <w:rFonts w:eastAsia="Calibri"/>
          <w:lang w:eastAsia="en-US"/>
        </w:rPr>
        <w:t>организациям</w:t>
      </w:r>
      <w:r w:rsidR="00934279">
        <w:rPr>
          <w:rFonts w:eastAsia="Calibri"/>
          <w:lang w:eastAsia="en-US"/>
        </w:rPr>
        <w:t xml:space="preserve"> </w:t>
      </w:r>
      <w:r w:rsidR="00110034" w:rsidRPr="00110034">
        <w:rPr>
          <w:rFonts w:eastAsia="Calibri"/>
          <w:lang w:eastAsia="en-US"/>
        </w:rPr>
        <w:t>железнодорожного транспорта потерь</w:t>
      </w:r>
      <w:r w:rsidR="00934279">
        <w:rPr>
          <w:rFonts w:eastAsia="Calibri"/>
          <w:lang w:eastAsia="en-US"/>
        </w:rPr>
        <w:br/>
      </w:r>
      <w:r w:rsidR="00110034" w:rsidRPr="00110034">
        <w:rPr>
          <w:rFonts w:eastAsia="Calibri"/>
          <w:lang w:eastAsia="en-US"/>
        </w:rPr>
        <w:t>в доходах,</w:t>
      </w:r>
      <w:r w:rsidR="00934279">
        <w:rPr>
          <w:rFonts w:eastAsia="Calibri"/>
          <w:lang w:eastAsia="en-US"/>
        </w:rPr>
        <w:t xml:space="preserve"> </w:t>
      </w:r>
      <w:r w:rsidR="00110034" w:rsidRPr="00110034">
        <w:rPr>
          <w:rFonts w:eastAsia="Calibri"/>
          <w:lang w:eastAsia="en-US"/>
        </w:rPr>
        <w:t>возникающих в результат</w:t>
      </w:r>
      <w:r w:rsidR="00934279">
        <w:rPr>
          <w:rFonts w:eastAsia="Calibri"/>
          <w:lang w:eastAsia="en-US"/>
        </w:rPr>
        <w:t>е установления</w:t>
      </w:r>
      <w:r w:rsidR="00934279">
        <w:rPr>
          <w:rFonts w:eastAsia="Calibri"/>
          <w:lang w:eastAsia="en-US"/>
        </w:rPr>
        <w:br/>
      </w:r>
      <w:r w:rsidR="00110034">
        <w:rPr>
          <w:rFonts w:eastAsia="Calibri"/>
          <w:lang w:eastAsia="en-US"/>
        </w:rPr>
        <w:t>льготы</w:t>
      </w:r>
      <w:r w:rsidR="00934279">
        <w:rPr>
          <w:rFonts w:eastAsia="Calibri"/>
          <w:lang w:eastAsia="en-US"/>
        </w:rPr>
        <w:t xml:space="preserve"> </w:t>
      </w:r>
      <w:r w:rsidR="00110034">
        <w:rPr>
          <w:rFonts w:eastAsia="Calibri"/>
          <w:lang w:eastAsia="en-US"/>
        </w:rPr>
        <w:t xml:space="preserve">по тарифу </w:t>
      </w:r>
      <w:r w:rsidR="00110034" w:rsidRPr="00110034">
        <w:rPr>
          <w:rFonts w:eastAsia="Calibri"/>
          <w:lang w:eastAsia="en-US"/>
        </w:rPr>
        <w:t>на проезд обучающихся и воспитанников общеобразовательных организаций старше 7 лет,</w:t>
      </w:r>
      <w:r w:rsidR="00110034">
        <w:rPr>
          <w:rFonts w:eastAsia="Calibri"/>
          <w:lang w:eastAsia="en-US"/>
        </w:rPr>
        <w:br/>
      </w:r>
      <w:r w:rsidR="00110034" w:rsidRPr="00110034">
        <w:rPr>
          <w:rFonts w:eastAsia="Calibri"/>
          <w:lang w:eastAsia="en-US"/>
        </w:rPr>
        <w:t>обучающихся очной</w:t>
      </w:r>
      <w:proofErr w:type="gramEnd"/>
      <w:r w:rsidR="00110034" w:rsidRPr="00110034">
        <w:rPr>
          <w:rFonts w:eastAsia="Calibri"/>
          <w:lang w:eastAsia="en-US"/>
        </w:rPr>
        <w:t xml:space="preserve"> формы обучения образовательных</w:t>
      </w:r>
      <w:r w:rsidR="00110034">
        <w:rPr>
          <w:rFonts w:eastAsia="Calibri"/>
          <w:lang w:eastAsia="en-US"/>
        </w:rPr>
        <w:br/>
      </w:r>
      <w:r w:rsidR="00110034" w:rsidRPr="00110034">
        <w:rPr>
          <w:rFonts w:eastAsia="Calibri"/>
          <w:lang w:eastAsia="en-US"/>
        </w:rPr>
        <w:t>организ</w:t>
      </w:r>
      <w:r w:rsidR="00110034">
        <w:rPr>
          <w:rFonts w:eastAsia="Calibri"/>
          <w:lang w:eastAsia="en-US"/>
        </w:rPr>
        <w:t xml:space="preserve">аций среднего профессионального </w:t>
      </w:r>
      <w:r w:rsidR="00110034" w:rsidRPr="00110034">
        <w:rPr>
          <w:rFonts w:eastAsia="Calibri"/>
          <w:lang w:eastAsia="en-US"/>
        </w:rPr>
        <w:t>и высш</w:t>
      </w:r>
      <w:r w:rsidR="00110034">
        <w:rPr>
          <w:rFonts w:eastAsia="Calibri"/>
          <w:lang w:eastAsia="en-US"/>
        </w:rPr>
        <w:t>его</w:t>
      </w:r>
      <w:r w:rsidR="00110034">
        <w:rPr>
          <w:rFonts w:eastAsia="Calibri"/>
          <w:lang w:eastAsia="en-US"/>
        </w:rPr>
        <w:br/>
        <w:t>образования железнодорожным транспортом общего</w:t>
      </w:r>
      <w:r w:rsidR="00110034">
        <w:rPr>
          <w:rFonts w:eastAsia="Calibri"/>
          <w:lang w:eastAsia="en-US"/>
        </w:rPr>
        <w:br/>
      </w:r>
      <w:r w:rsidR="00110034" w:rsidRPr="00110034">
        <w:rPr>
          <w:rFonts w:eastAsia="Calibri"/>
          <w:lang w:eastAsia="en-US"/>
        </w:rPr>
        <w:t>пользования в пригородном сообщении</w:t>
      </w:r>
      <w:r w:rsidR="00110034">
        <w:rPr>
          <w:rFonts w:eastAsia="Calibri"/>
          <w:lang w:eastAsia="en-US"/>
        </w:rPr>
        <w:t xml:space="preserve"> </w:t>
      </w:r>
      <w:r w:rsidR="00110034" w:rsidRPr="00110034">
        <w:rPr>
          <w:rFonts w:eastAsia="Calibri"/>
          <w:lang w:eastAsia="en-US"/>
        </w:rPr>
        <w:t>по территории</w:t>
      </w:r>
      <w:r w:rsidR="00110034">
        <w:rPr>
          <w:rFonts w:eastAsia="Calibri"/>
          <w:lang w:eastAsia="en-US"/>
        </w:rPr>
        <w:br/>
      </w:r>
      <w:r w:rsidR="00110034" w:rsidRPr="00110034">
        <w:rPr>
          <w:rFonts w:eastAsia="Calibri"/>
          <w:lang w:eastAsia="en-US"/>
        </w:rPr>
        <w:t>Кабардино-Балкарской Республики</w:t>
      </w:r>
      <w:r w:rsidRPr="006F44CF">
        <w:rPr>
          <w:rFonts w:eastAsia="Calibri"/>
          <w:lang w:eastAsia="en-US"/>
        </w:rPr>
        <w:t>»</w:t>
      </w:r>
    </w:p>
    <w:p w:rsidR="00A6673D" w:rsidRPr="00BE149B" w:rsidRDefault="00A6673D" w:rsidP="00A6673D">
      <w:pPr>
        <w:ind w:left="3969"/>
        <w:jc w:val="right"/>
        <w:rPr>
          <w:rFonts w:eastAsia="Calibri"/>
          <w:sz w:val="28"/>
          <w:szCs w:val="28"/>
          <w:lang w:eastAsia="en-US"/>
        </w:rPr>
      </w:pPr>
    </w:p>
    <w:p w:rsidR="007862B1" w:rsidRPr="00BE149B" w:rsidRDefault="007862B1" w:rsidP="00A6673D">
      <w:pPr>
        <w:ind w:left="3969"/>
        <w:jc w:val="right"/>
        <w:rPr>
          <w:rFonts w:eastAsia="Calibri"/>
          <w:sz w:val="28"/>
          <w:szCs w:val="28"/>
          <w:lang w:eastAsia="en-US"/>
        </w:rPr>
      </w:pPr>
    </w:p>
    <w:p w:rsidR="00A85802" w:rsidRPr="00BE149B" w:rsidRDefault="00A85802" w:rsidP="00A6673D">
      <w:pPr>
        <w:ind w:left="3969"/>
        <w:jc w:val="right"/>
        <w:rPr>
          <w:rFonts w:eastAsia="Calibri"/>
          <w:sz w:val="28"/>
          <w:szCs w:val="28"/>
          <w:lang w:eastAsia="en-US"/>
        </w:rPr>
      </w:pPr>
    </w:p>
    <w:p w:rsidR="00A6673D" w:rsidRPr="00BE149B" w:rsidRDefault="00A6673D" w:rsidP="00A6673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E149B">
        <w:rPr>
          <w:rFonts w:eastAsia="Calibri"/>
          <w:b/>
          <w:sz w:val="28"/>
          <w:szCs w:val="28"/>
          <w:lang w:eastAsia="en-US"/>
        </w:rPr>
        <w:t>Справка о результатах публичных консультаций</w:t>
      </w:r>
    </w:p>
    <w:p w:rsidR="00A6673D" w:rsidRPr="00BE149B" w:rsidRDefault="00A6673D" w:rsidP="00A6673D">
      <w:pPr>
        <w:jc w:val="center"/>
        <w:rPr>
          <w:rFonts w:eastAsia="Calibri"/>
          <w:sz w:val="28"/>
          <w:szCs w:val="28"/>
          <w:lang w:eastAsia="en-US"/>
        </w:rPr>
      </w:pPr>
    </w:p>
    <w:p w:rsidR="00A6673D" w:rsidRPr="00BE149B" w:rsidRDefault="00A6673D" w:rsidP="00A6673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149B">
        <w:rPr>
          <w:rFonts w:eastAsia="Calibri"/>
          <w:sz w:val="28"/>
          <w:szCs w:val="28"/>
          <w:lang w:eastAsia="en-US"/>
        </w:rPr>
        <w:t>В соответствии с постановлением Правитель</w:t>
      </w:r>
      <w:r w:rsidR="00EB520B" w:rsidRPr="00BE149B">
        <w:rPr>
          <w:rFonts w:eastAsia="Calibri"/>
          <w:sz w:val="28"/>
          <w:szCs w:val="28"/>
          <w:lang w:eastAsia="en-US"/>
        </w:rPr>
        <w:t>ства КБР № 292-ПП Министерством</w:t>
      </w:r>
      <w:r w:rsidR="00BE149B">
        <w:rPr>
          <w:rFonts w:eastAsia="Calibri"/>
          <w:sz w:val="28"/>
          <w:szCs w:val="28"/>
          <w:lang w:eastAsia="en-US"/>
        </w:rPr>
        <w:t xml:space="preserve"> </w:t>
      </w:r>
      <w:r w:rsidR="00110034" w:rsidRPr="00BE149B">
        <w:rPr>
          <w:rFonts w:eastAsia="Calibri"/>
          <w:sz w:val="28"/>
          <w:szCs w:val="28"/>
          <w:lang w:eastAsia="en-US"/>
        </w:rPr>
        <w:t>в период с 20 марта по 4 апреля</w:t>
      </w:r>
      <w:r w:rsidR="00596F44" w:rsidRPr="00BE149B">
        <w:rPr>
          <w:rFonts w:eastAsia="Calibri"/>
          <w:sz w:val="28"/>
          <w:szCs w:val="28"/>
          <w:lang w:eastAsia="en-US"/>
        </w:rPr>
        <w:t xml:space="preserve"> 2025</w:t>
      </w:r>
      <w:r w:rsidRPr="00BE149B">
        <w:rPr>
          <w:rFonts w:eastAsia="Calibri"/>
          <w:sz w:val="28"/>
          <w:szCs w:val="28"/>
          <w:lang w:eastAsia="en-US"/>
        </w:rPr>
        <w:t xml:space="preserve"> года проведены публичные консультации</w:t>
      </w:r>
      <w:r w:rsidR="00BE149B">
        <w:rPr>
          <w:rFonts w:eastAsia="Calibri"/>
          <w:sz w:val="28"/>
          <w:szCs w:val="28"/>
          <w:lang w:eastAsia="en-US"/>
        </w:rPr>
        <w:t xml:space="preserve"> </w:t>
      </w:r>
      <w:r w:rsidRPr="00BE149B">
        <w:rPr>
          <w:rFonts w:eastAsia="Calibri"/>
          <w:sz w:val="28"/>
          <w:szCs w:val="28"/>
          <w:lang w:eastAsia="en-US"/>
        </w:rPr>
        <w:t>в отношении рассматриваемого приказа.</w:t>
      </w:r>
    </w:p>
    <w:p w:rsidR="00A6673D" w:rsidRPr="00BE149B" w:rsidRDefault="00A6673D" w:rsidP="00A6673D">
      <w:pPr>
        <w:pStyle w:val="ConsPlusNormal"/>
        <w:ind w:firstLine="708"/>
        <w:jc w:val="both"/>
        <w:rPr>
          <w:sz w:val="28"/>
          <w:szCs w:val="28"/>
        </w:rPr>
      </w:pPr>
      <w:r w:rsidRPr="00BE149B">
        <w:rPr>
          <w:rFonts w:eastAsia="Calibri"/>
          <w:sz w:val="28"/>
          <w:szCs w:val="28"/>
          <w:lang w:eastAsia="en-US"/>
        </w:rPr>
        <w:t>Информация о проведении публичных ко</w:t>
      </w:r>
      <w:r w:rsidR="007862B1" w:rsidRPr="00BE149B">
        <w:rPr>
          <w:rFonts w:eastAsia="Calibri"/>
          <w:sz w:val="28"/>
          <w:szCs w:val="28"/>
          <w:lang w:eastAsia="en-US"/>
        </w:rPr>
        <w:t>нсультаций была размещена</w:t>
      </w:r>
      <w:r w:rsidR="00BE149B">
        <w:rPr>
          <w:rFonts w:eastAsia="Calibri"/>
          <w:sz w:val="28"/>
          <w:szCs w:val="28"/>
          <w:lang w:eastAsia="en-US"/>
        </w:rPr>
        <w:br/>
      </w:r>
      <w:r w:rsidRPr="00BE149B">
        <w:rPr>
          <w:rFonts w:eastAsia="Calibri"/>
          <w:sz w:val="28"/>
          <w:szCs w:val="28"/>
          <w:lang w:eastAsia="en-US"/>
        </w:rPr>
        <w:t xml:space="preserve">на официальном сайте Министерства по адресу: </w:t>
      </w:r>
      <w:r w:rsidRPr="00BE149B">
        <w:rPr>
          <w:sz w:val="28"/>
          <w:szCs w:val="28"/>
          <w:u w:val="single"/>
        </w:rPr>
        <w:t>economy.kbr.ru/activity/otsenka-reguliruyushchego-vozdeystviya/publichnye-konsultatsii-po-ekpertize</w:t>
      </w:r>
      <w:r w:rsidRPr="00BE149B">
        <w:rPr>
          <w:sz w:val="28"/>
          <w:szCs w:val="28"/>
        </w:rPr>
        <w:t>.</w:t>
      </w:r>
    </w:p>
    <w:p w:rsidR="00A6673D" w:rsidRPr="00BE149B" w:rsidRDefault="00A6673D" w:rsidP="00A6673D">
      <w:pPr>
        <w:pStyle w:val="ConsPlusNormal"/>
        <w:ind w:firstLine="708"/>
        <w:jc w:val="both"/>
        <w:rPr>
          <w:sz w:val="28"/>
          <w:szCs w:val="28"/>
        </w:rPr>
      </w:pPr>
      <w:r w:rsidRPr="00BE149B">
        <w:rPr>
          <w:rFonts w:eastAsia="Calibri"/>
          <w:sz w:val="28"/>
          <w:szCs w:val="28"/>
          <w:lang w:eastAsia="en-US"/>
        </w:rPr>
        <w:t>Также письменные уведомления были направлены в объединения, представляющие и защищающие интересы предпринимательского сообщества</w:t>
      </w:r>
      <w:r w:rsidR="00BE149B">
        <w:rPr>
          <w:rFonts w:eastAsia="Calibri"/>
          <w:sz w:val="28"/>
          <w:szCs w:val="28"/>
          <w:lang w:eastAsia="en-US"/>
        </w:rPr>
        <w:br/>
      </w:r>
      <w:r w:rsidRPr="00BE149B">
        <w:rPr>
          <w:rFonts w:eastAsia="Calibri"/>
          <w:sz w:val="28"/>
          <w:szCs w:val="28"/>
          <w:lang w:eastAsia="en-US"/>
        </w:rPr>
        <w:t>в регионе, с которыми заключены соглашения о взаимодействии при проведении оценки регулирующего воздействия и экспертизы</w:t>
      </w:r>
      <w:r w:rsidR="007862B1" w:rsidRPr="00BE149B">
        <w:rPr>
          <w:rFonts w:eastAsia="Calibri"/>
          <w:sz w:val="28"/>
          <w:szCs w:val="28"/>
          <w:lang w:eastAsia="en-US"/>
        </w:rPr>
        <w:t xml:space="preserve"> </w:t>
      </w:r>
      <w:r w:rsidRPr="00BE149B">
        <w:rPr>
          <w:rFonts w:eastAsia="Calibri"/>
          <w:sz w:val="28"/>
          <w:szCs w:val="28"/>
          <w:lang w:eastAsia="en-US"/>
        </w:rPr>
        <w:t>в Кабардино-Балкарской Республике.</w:t>
      </w:r>
    </w:p>
    <w:p w:rsidR="00A6673D" w:rsidRPr="00BE149B" w:rsidRDefault="00A6673D" w:rsidP="00A6673D">
      <w:pPr>
        <w:pStyle w:val="ConsPlusNormal"/>
        <w:ind w:firstLine="708"/>
        <w:jc w:val="both"/>
        <w:rPr>
          <w:i/>
          <w:sz w:val="28"/>
          <w:szCs w:val="28"/>
        </w:rPr>
      </w:pPr>
      <w:r w:rsidRPr="00BE149B">
        <w:rPr>
          <w:i/>
          <w:sz w:val="28"/>
          <w:szCs w:val="28"/>
        </w:rPr>
        <w:t>Сведения о поступивших предложениях и замечаниях.</w:t>
      </w:r>
    </w:p>
    <w:p w:rsidR="00A6673D" w:rsidRPr="00BE149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BE149B">
        <w:rPr>
          <w:rFonts w:eastAsia="Calibri"/>
          <w:sz w:val="28"/>
          <w:szCs w:val="28"/>
          <w:lang w:eastAsia="en-US"/>
        </w:rPr>
        <w:t>В рамках проведенных публичных ко</w:t>
      </w:r>
      <w:r w:rsidR="007862B1" w:rsidRPr="00BE149B">
        <w:rPr>
          <w:rFonts w:eastAsia="Calibri"/>
          <w:sz w:val="28"/>
          <w:szCs w:val="28"/>
          <w:lang w:eastAsia="en-US"/>
        </w:rPr>
        <w:t>нсультаций были получены отзывы</w:t>
      </w:r>
      <w:r w:rsidR="00BE149B">
        <w:rPr>
          <w:rFonts w:eastAsia="Calibri"/>
          <w:sz w:val="28"/>
          <w:szCs w:val="28"/>
          <w:lang w:eastAsia="en-US"/>
        </w:rPr>
        <w:br/>
      </w:r>
      <w:r w:rsidRPr="00BE149B">
        <w:rPr>
          <w:rFonts w:eastAsia="Calibri"/>
          <w:sz w:val="28"/>
          <w:szCs w:val="28"/>
          <w:lang w:eastAsia="en-US"/>
        </w:rPr>
        <w:t>от Уполномоченного по защите прав предпринимателей</w:t>
      </w:r>
      <w:r w:rsidR="007862B1" w:rsidRPr="00BE149B">
        <w:rPr>
          <w:rFonts w:eastAsia="Calibri"/>
          <w:sz w:val="28"/>
          <w:szCs w:val="28"/>
          <w:lang w:eastAsia="en-US"/>
        </w:rPr>
        <w:t xml:space="preserve"> </w:t>
      </w:r>
      <w:r w:rsidRPr="00BE149B">
        <w:rPr>
          <w:rFonts w:eastAsia="Calibri"/>
          <w:sz w:val="28"/>
          <w:szCs w:val="28"/>
          <w:lang w:eastAsia="en-US"/>
        </w:rPr>
        <w:t xml:space="preserve">в Кабардино-Балкарской Республике, экспертов Общественной палаты </w:t>
      </w:r>
      <w:r w:rsidR="007862B1" w:rsidRPr="00BE149B">
        <w:rPr>
          <w:rFonts w:eastAsia="Calibri"/>
          <w:sz w:val="28"/>
          <w:szCs w:val="28"/>
          <w:lang w:eastAsia="en-US"/>
        </w:rPr>
        <w:t>Кабардино-Балкарской Республики</w:t>
      </w:r>
      <w:r w:rsidR="00BE149B">
        <w:rPr>
          <w:rFonts w:eastAsia="Calibri"/>
          <w:sz w:val="28"/>
          <w:szCs w:val="28"/>
          <w:lang w:eastAsia="en-US"/>
        </w:rPr>
        <w:br/>
      </w:r>
      <w:r w:rsidRPr="00BE149B">
        <w:rPr>
          <w:rFonts w:eastAsia="Calibri"/>
          <w:sz w:val="28"/>
          <w:szCs w:val="28"/>
          <w:lang w:eastAsia="en-US"/>
        </w:rPr>
        <w:t>и Союза «Торгово-промышленная палата Кабардино-Балкарской Республики».</w:t>
      </w:r>
    </w:p>
    <w:p w:rsidR="00A6673D" w:rsidRPr="00BE149B" w:rsidRDefault="00936EA5" w:rsidP="00936EA5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BE149B">
        <w:rPr>
          <w:rFonts w:eastAsia="Calibri"/>
          <w:sz w:val="28"/>
          <w:szCs w:val="28"/>
          <w:lang w:eastAsia="en-US"/>
        </w:rPr>
        <w:t>Э</w:t>
      </w:r>
      <w:r w:rsidR="00A6673D" w:rsidRPr="00BE149B">
        <w:rPr>
          <w:rFonts w:eastAsia="Calibri"/>
          <w:sz w:val="28"/>
          <w:szCs w:val="28"/>
          <w:lang w:eastAsia="en-US"/>
        </w:rPr>
        <w:t>кспертами был отмечен положительный эффект от вве</w:t>
      </w:r>
      <w:r w:rsidRPr="00BE149B">
        <w:rPr>
          <w:rFonts w:eastAsia="Calibri"/>
          <w:sz w:val="28"/>
          <w:szCs w:val="28"/>
          <w:lang w:eastAsia="en-US"/>
        </w:rPr>
        <w:t>денного регулирования,</w:t>
      </w:r>
      <w:r w:rsidR="00BE149B">
        <w:rPr>
          <w:rFonts w:eastAsia="Calibri"/>
          <w:sz w:val="28"/>
          <w:szCs w:val="28"/>
          <w:lang w:eastAsia="en-US"/>
        </w:rPr>
        <w:t xml:space="preserve"> </w:t>
      </w:r>
      <w:r w:rsidRPr="00BE149B">
        <w:rPr>
          <w:rFonts w:eastAsia="Calibri"/>
          <w:sz w:val="28"/>
          <w:szCs w:val="28"/>
          <w:lang w:eastAsia="en-US"/>
        </w:rPr>
        <w:t xml:space="preserve">а </w:t>
      </w:r>
      <w:r w:rsidR="00963CA5" w:rsidRPr="00BE149B">
        <w:rPr>
          <w:rFonts w:eastAsia="Calibri"/>
          <w:sz w:val="28"/>
          <w:szCs w:val="28"/>
          <w:lang w:eastAsia="en-US"/>
        </w:rPr>
        <w:t>именно:</w:t>
      </w:r>
      <w:r w:rsidRPr="00BE149B">
        <w:rPr>
          <w:rFonts w:eastAsia="Calibri"/>
          <w:sz w:val="28"/>
          <w:szCs w:val="28"/>
          <w:lang w:eastAsia="en-US"/>
        </w:rPr>
        <w:t xml:space="preserve"> обеспечение доступности услуг железнодорожного транспорта в пригородном сообщении</w:t>
      </w:r>
      <w:r w:rsidR="00E46998" w:rsidRPr="00BE149B">
        <w:rPr>
          <w:rFonts w:eastAsia="Calibri"/>
          <w:sz w:val="28"/>
          <w:szCs w:val="28"/>
          <w:lang w:eastAsia="en-US"/>
        </w:rPr>
        <w:t>.</w:t>
      </w:r>
    </w:p>
    <w:p w:rsidR="00A6673D" w:rsidRPr="00BE149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BE149B">
        <w:rPr>
          <w:rFonts w:eastAsia="Calibri"/>
          <w:sz w:val="28"/>
          <w:szCs w:val="28"/>
          <w:lang w:eastAsia="en-US"/>
        </w:rPr>
        <w:t xml:space="preserve">При этом </w:t>
      </w:r>
      <w:r w:rsidR="00030EBC" w:rsidRPr="00BE149B">
        <w:rPr>
          <w:rFonts w:eastAsia="Calibri"/>
          <w:sz w:val="28"/>
          <w:szCs w:val="28"/>
          <w:lang w:eastAsia="en-US"/>
        </w:rPr>
        <w:t>Уполномоченным по защите прав предпринимателей</w:t>
      </w:r>
      <w:r w:rsidR="00BE149B">
        <w:rPr>
          <w:rFonts w:eastAsia="Calibri"/>
          <w:sz w:val="28"/>
          <w:szCs w:val="28"/>
          <w:lang w:eastAsia="en-US"/>
        </w:rPr>
        <w:br/>
      </w:r>
      <w:r w:rsidR="00030EBC" w:rsidRPr="00BE149B">
        <w:rPr>
          <w:rFonts w:eastAsia="Calibri"/>
          <w:sz w:val="28"/>
          <w:szCs w:val="28"/>
          <w:lang w:eastAsia="en-US"/>
        </w:rPr>
        <w:t xml:space="preserve">в Кабардино-Балкарской Республике и </w:t>
      </w:r>
      <w:r w:rsidRPr="00BE149B">
        <w:rPr>
          <w:rFonts w:eastAsia="Calibri"/>
          <w:sz w:val="28"/>
          <w:szCs w:val="28"/>
          <w:lang w:eastAsia="en-US"/>
        </w:rPr>
        <w:t>эксперт</w:t>
      </w:r>
      <w:r w:rsidR="00030EBC" w:rsidRPr="00BE149B">
        <w:rPr>
          <w:rFonts w:eastAsia="Calibri"/>
          <w:sz w:val="28"/>
          <w:szCs w:val="28"/>
          <w:lang w:eastAsia="en-US"/>
        </w:rPr>
        <w:t>ом</w:t>
      </w:r>
      <w:r w:rsidRPr="00BE149B">
        <w:rPr>
          <w:rFonts w:eastAsia="Calibri"/>
          <w:sz w:val="28"/>
          <w:szCs w:val="28"/>
          <w:lang w:eastAsia="en-US"/>
        </w:rPr>
        <w:t xml:space="preserve"> от Общественной палаты</w:t>
      </w:r>
      <w:r w:rsidR="00BE149B">
        <w:rPr>
          <w:rFonts w:eastAsia="Calibri"/>
          <w:sz w:val="28"/>
          <w:szCs w:val="28"/>
          <w:lang w:eastAsia="en-US"/>
        </w:rPr>
        <w:t xml:space="preserve"> </w:t>
      </w:r>
      <w:r w:rsidRPr="00BE149B">
        <w:rPr>
          <w:rFonts w:eastAsia="Calibri"/>
          <w:sz w:val="28"/>
          <w:szCs w:val="28"/>
          <w:lang w:eastAsia="en-US"/>
        </w:rPr>
        <w:t>Кабардино-Балкарской Республики указывается на ряд положений, затрудняющих осуществление предпринимательской деятельности</w:t>
      </w:r>
      <w:r w:rsidR="00FA7ED2">
        <w:rPr>
          <w:rFonts w:eastAsia="Calibri"/>
          <w:sz w:val="28"/>
          <w:szCs w:val="28"/>
          <w:lang w:eastAsia="en-US"/>
        </w:rPr>
        <w:t>, а именно</w:t>
      </w:r>
      <w:r w:rsidRPr="00BE149B">
        <w:rPr>
          <w:rFonts w:eastAsia="Calibri"/>
          <w:sz w:val="28"/>
          <w:szCs w:val="28"/>
          <w:lang w:eastAsia="en-US"/>
        </w:rPr>
        <w:t>:</w:t>
      </w:r>
    </w:p>
    <w:p w:rsidR="00AC302C" w:rsidRDefault="00DA3851" w:rsidP="00F35DD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BE149B">
        <w:rPr>
          <w:rFonts w:eastAsia="Calibri"/>
          <w:sz w:val="28"/>
          <w:szCs w:val="28"/>
          <w:lang w:eastAsia="en-US"/>
        </w:rPr>
        <w:t xml:space="preserve">1) </w:t>
      </w:r>
      <w:r w:rsidR="00F35DD1" w:rsidRPr="00F35DD1">
        <w:rPr>
          <w:rFonts w:eastAsia="Calibri"/>
          <w:sz w:val="28"/>
          <w:szCs w:val="28"/>
          <w:lang w:eastAsia="en-US"/>
        </w:rPr>
        <w:t>Порядком не предусмотрены формы и способы размещения</w:t>
      </w:r>
      <w:r w:rsidR="00F35DD1">
        <w:rPr>
          <w:rFonts w:eastAsia="Calibri"/>
          <w:sz w:val="28"/>
          <w:szCs w:val="28"/>
          <w:lang w:eastAsia="en-US"/>
        </w:rPr>
        <w:t xml:space="preserve"> уведомления</w:t>
      </w:r>
      <w:r w:rsidR="00F35DD1">
        <w:rPr>
          <w:rFonts w:eastAsia="Calibri"/>
          <w:sz w:val="28"/>
          <w:szCs w:val="28"/>
          <w:lang w:eastAsia="en-US"/>
        </w:rPr>
        <w:br/>
      </w:r>
      <w:r w:rsidR="00F35DD1" w:rsidRPr="00F35DD1">
        <w:rPr>
          <w:rFonts w:eastAsia="Calibri"/>
          <w:sz w:val="28"/>
          <w:szCs w:val="28"/>
          <w:lang w:eastAsia="en-US"/>
        </w:rPr>
        <w:t>о начале и сроках приема заявок на отбор (СМИ,</w:t>
      </w:r>
      <w:r w:rsidR="00F35DD1">
        <w:rPr>
          <w:rFonts w:eastAsia="Calibri"/>
          <w:sz w:val="28"/>
          <w:szCs w:val="28"/>
          <w:lang w:eastAsia="en-US"/>
        </w:rPr>
        <w:t xml:space="preserve"> </w:t>
      </w:r>
      <w:r w:rsidR="00F35DD1" w:rsidRPr="00F35DD1">
        <w:rPr>
          <w:rFonts w:eastAsia="Calibri"/>
          <w:sz w:val="28"/>
          <w:szCs w:val="28"/>
          <w:lang w:eastAsia="en-US"/>
        </w:rPr>
        <w:t>информационно-телекоммуникационная сеть Интернет), содержащего</w:t>
      </w:r>
      <w:r w:rsidR="00F35DD1">
        <w:rPr>
          <w:rFonts w:eastAsia="Calibri"/>
          <w:sz w:val="28"/>
          <w:szCs w:val="28"/>
          <w:lang w:eastAsia="en-US"/>
        </w:rPr>
        <w:t xml:space="preserve"> </w:t>
      </w:r>
      <w:r w:rsidR="00F35DD1" w:rsidRPr="00F35DD1">
        <w:rPr>
          <w:rFonts w:eastAsia="Calibri"/>
          <w:sz w:val="28"/>
          <w:szCs w:val="28"/>
          <w:lang w:eastAsia="en-US"/>
        </w:rPr>
        <w:t>требования к участникам отбора и перечню предоставляемых</w:t>
      </w:r>
      <w:r w:rsidR="00F35DD1">
        <w:rPr>
          <w:rFonts w:eastAsia="Calibri"/>
          <w:sz w:val="28"/>
          <w:szCs w:val="28"/>
          <w:lang w:eastAsia="en-US"/>
        </w:rPr>
        <w:t xml:space="preserve"> </w:t>
      </w:r>
      <w:r w:rsidR="00F35DD1" w:rsidRPr="00F35DD1">
        <w:rPr>
          <w:rFonts w:eastAsia="Calibri"/>
          <w:sz w:val="28"/>
          <w:szCs w:val="28"/>
          <w:lang w:eastAsia="en-US"/>
        </w:rPr>
        <w:t>документов.</w:t>
      </w:r>
      <w:r w:rsidR="00F35DD1">
        <w:rPr>
          <w:rFonts w:eastAsia="Calibri"/>
          <w:sz w:val="28"/>
          <w:szCs w:val="28"/>
          <w:lang w:eastAsia="en-US"/>
        </w:rPr>
        <w:t xml:space="preserve"> </w:t>
      </w:r>
      <w:r w:rsidR="00F35DD1" w:rsidRPr="00F35DD1">
        <w:rPr>
          <w:rFonts w:eastAsia="Calibri"/>
          <w:sz w:val="28"/>
          <w:szCs w:val="28"/>
          <w:lang w:eastAsia="en-US"/>
        </w:rPr>
        <w:t>Вместе с тем, пунктом 22 «Сроки проведения отбора» прописано: «Не</w:t>
      </w:r>
      <w:r w:rsidR="00F35DD1">
        <w:rPr>
          <w:rFonts w:eastAsia="Calibri"/>
          <w:sz w:val="28"/>
          <w:szCs w:val="28"/>
          <w:lang w:eastAsia="en-US"/>
        </w:rPr>
        <w:t xml:space="preserve"> </w:t>
      </w:r>
      <w:r w:rsidR="00F35DD1" w:rsidRPr="00F35DD1">
        <w:rPr>
          <w:rFonts w:eastAsia="Calibri"/>
          <w:sz w:val="28"/>
          <w:szCs w:val="28"/>
          <w:lang w:eastAsia="en-US"/>
        </w:rPr>
        <w:t>менее 14 календарных дней со дня размещения уведомления о</w:t>
      </w:r>
      <w:r w:rsidR="00F35DD1">
        <w:rPr>
          <w:rFonts w:eastAsia="Calibri"/>
          <w:sz w:val="28"/>
          <w:szCs w:val="28"/>
          <w:lang w:eastAsia="en-US"/>
        </w:rPr>
        <w:t xml:space="preserve"> </w:t>
      </w:r>
      <w:r w:rsidR="00F35DD1" w:rsidRPr="00F35DD1">
        <w:rPr>
          <w:rFonts w:eastAsia="Calibri"/>
          <w:sz w:val="28"/>
          <w:szCs w:val="28"/>
          <w:lang w:eastAsia="en-US"/>
        </w:rPr>
        <w:t>проведении от</w:t>
      </w:r>
      <w:r w:rsidR="00F35DD1">
        <w:rPr>
          <w:rFonts w:eastAsia="Calibri"/>
          <w:sz w:val="28"/>
          <w:szCs w:val="28"/>
          <w:lang w:eastAsia="en-US"/>
        </w:rPr>
        <w:t>бора»;</w:t>
      </w:r>
    </w:p>
    <w:p w:rsidR="00F35DD1" w:rsidRDefault="00F35DD1" w:rsidP="00F35DD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="00DB5927">
        <w:rPr>
          <w:rFonts w:eastAsia="Calibri"/>
          <w:sz w:val="28"/>
          <w:szCs w:val="28"/>
          <w:lang w:eastAsia="en-US"/>
        </w:rPr>
        <w:t>в</w:t>
      </w:r>
      <w:r w:rsidRPr="00F35DD1">
        <w:rPr>
          <w:rFonts w:eastAsia="Calibri"/>
          <w:sz w:val="28"/>
          <w:szCs w:val="28"/>
          <w:lang w:eastAsia="en-US"/>
        </w:rPr>
        <w:t xml:space="preserve"> пункте 12 </w:t>
      </w:r>
      <w:r w:rsidR="00DB5927">
        <w:rPr>
          <w:rFonts w:eastAsia="Calibri"/>
          <w:sz w:val="28"/>
          <w:szCs w:val="28"/>
          <w:lang w:eastAsia="en-US"/>
        </w:rPr>
        <w:t>прописаны</w:t>
      </w:r>
      <w:r w:rsidRPr="00F35DD1">
        <w:rPr>
          <w:rFonts w:eastAsia="Calibri"/>
          <w:sz w:val="28"/>
          <w:szCs w:val="28"/>
          <w:lang w:eastAsia="en-US"/>
        </w:rPr>
        <w:t xml:space="preserve"> требования к получателям субсидии, в том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35DD1">
        <w:rPr>
          <w:rFonts w:eastAsia="Calibri"/>
          <w:sz w:val="28"/>
          <w:szCs w:val="28"/>
          <w:lang w:eastAsia="en-US"/>
        </w:rPr>
        <w:t>числе</w:t>
      </w:r>
      <w:r w:rsidR="00DB5927">
        <w:rPr>
          <w:rFonts w:eastAsia="Calibri"/>
          <w:sz w:val="28"/>
          <w:szCs w:val="28"/>
          <w:lang w:eastAsia="en-US"/>
        </w:rPr>
        <w:br/>
      </w:r>
      <w:r w:rsidRPr="00F35DD1">
        <w:rPr>
          <w:rFonts w:eastAsia="Calibri"/>
          <w:sz w:val="28"/>
          <w:szCs w:val="28"/>
          <w:lang w:eastAsia="en-US"/>
        </w:rPr>
        <w:t>по применяемым критериям оценки и порядку начисления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35DD1">
        <w:rPr>
          <w:rFonts w:eastAsia="Calibri"/>
          <w:sz w:val="28"/>
          <w:szCs w:val="28"/>
          <w:lang w:eastAsia="en-US"/>
        </w:rPr>
        <w:t>баллов.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35DD1">
        <w:rPr>
          <w:rFonts w:eastAsia="Calibri"/>
          <w:sz w:val="28"/>
          <w:szCs w:val="28"/>
          <w:lang w:eastAsia="en-US"/>
        </w:rPr>
        <w:t>Так, «в случае, если для оценки заявок применяются показатели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35DD1">
        <w:rPr>
          <w:rFonts w:eastAsia="Calibri"/>
          <w:sz w:val="28"/>
          <w:szCs w:val="28"/>
          <w:lang w:eastAsia="en-US"/>
        </w:rPr>
        <w:t>критериев оценки, оценка заявок осуществляется по всем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35DD1">
        <w:rPr>
          <w:rFonts w:eastAsia="Calibri"/>
          <w:sz w:val="28"/>
          <w:szCs w:val="28"/>
          <w:lang w:eastAsia="en-US"/>
        </w:rPr>
        <w:t>установленным показателям критериев оценки».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B5927">
        <w:rPr>
          <w:rFonts w:eastAsia="Calibri"/>
          <w:sz w:val="28"/>
          <w:szCs w:val="28"/>
          <w:lang w:eastAsia="en-US"/>
        </w:rPr>
        <w:t xml:space="preserve">Вместе с тем, не указано, </w:t>
      </w:r>
      <w:r w:rsidRPr="00F35DD1">
        <w:rPr>
          <w:rFonts w:eastAsia="Calibri"/>
          <w:sz w:val="28"/>
          <w:szCs w:val="28"/>
          <w:lang w:eastAsia="en-US"/>
        </w:rPr>
        <w:t>какие конкретно критерии оценки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B154FE">
        <w:rPr>
          <w:rFonts w:eastAsia="Calibri"/>
          <w:sz w:val="28"/>
          <w:szCs w:val="28"/>
          <w:lang w:eastAsia="en-US"/>
        </w:rPr>
        <w:t>применяются</w:t>
      </w:r>
      <w:bookmarkStart w:id="3" w:name="_GoBack"/>
      <w:bookmarkEnd w:id="3"/>
      <w:proofErr w:type="gramEnd"/>
      <w:r w:rsidRPr="00F35DD1">
        <w:rPr>
          <w:rFonts w:eastAsia="Calibri"/>
          <w:sz w:val="28"/>
          <w:szCs w:val="28"/>
          <w:lang w:eastAsia="en-US"/>
        </w:rPr>
        <w:t xml:space="preserve"> и какие о</w:t>
      </w:r>
      <w:r w:rsidR="00DB5927">
        <w:rPr>
          <w:rFonts w:eastAsia="Calibri"/>
          <w:sz w:val="28"/>
          <w:szCs w:val="28"/>
          <w:lang w:eastAsia="en-US"/>
        </w:rPr>
        <w:t>ценочные баллы им соответствуют;</w:t>
      </w:r>
    </w:p>
    <w:p w:rsidR="00F35DD1" w:rsidRDefault="00F35DD1" w:rsidP="00F35DD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</w:t>
      </w:r>
      <w:r w:rsidRPr="00F35DD1">
        <w:rPr>
          <w:rFonts w:eastAsia="Calibri"/>
          <w:sz w:val="28"/>
          <w:szCs w:val="28"/>
          <w:lang w:eastAsia="en-US"/>
        </w:rPr>
        <w:t>Порядком не предусмотрены права участника отбора, в том числе 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35DD1">
        <w:rPr>
          <w:rFonts w:eastAsia="Calibri"/>
          <w:sz w:val="28"/>
          <w:szCs w:val="28"/>
          <w:lang w:eastAsia="en-US"/>
        </w:rPr>
        <w:t>отзыв заявки, возможности внесения в него изменений, его повторную</w:t>
      </w:r>
      <w:r>
        <w:rPr>
          <w:rFonts w:eastAsia="Calibri"/>
          <w:sz w:val="28"/>
          <w:szCs w:val="28"/>
          <w:lang w:eastAsia="en-US"/>
        </w:rPr>
        <w:t xml:space="preserve"> подачу;</w:t>
      </w:r>
    </w:p>
    <w:p w:rsidR="00F35DD1" w:rsidRDefault="00F35DD1" w:rsidP="00F35DD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4) </w:t>
      </w:r>
      <w:r w:rsidR="00DB5927">
        <w:rPr>
          <w:rFonts w:eastAsia="Calibri"/>
          <w:sz w:val="28"/>
          <w:szCs w:val="28"/>
          <w:lang w:eastAsia="en-US"/>
        </w:rPr>
        <w:t>согласно подразделу 1 «</w:t>
      </w:r>
      <w:r w:rsidR="00DB5927" w:rsidRPr="00DB5927">
        <w:rPr>
          <w:rFonts w:eastAsia="Calibri"/>
          <w:sz w:val="28"/>
          <w:szCs w:val="28"/>
          <w:lang w:eastAsia="en-US"/>
        </w:rPr>
        <w:t xml:space="preserve">Оценка текущего состояния транспортно-дорожной отрасли </w:t>
      </w:r>
      <w:r w:rsidR="00DB5927">
        <w:rPr>
          <w:rFonts w:eastAsia="Calibri"/>
          <w:sz w:val="28"/>
          <w:szCs w:val="28"/>
          <w:lang w:eastAsia="en-US"/>
        </w:rPr>
        <w:t>Кабардино-Балкарской Республики» раздела 1 «</w:t>
      </w:r>
      <w:r w:rsidR="00DB5927" w:rsidRPr="00DB5927">
        <w:rPr>
          <w:rFonts w:eastAsia="Calibri"/>
          <w:sz w:val="28"/>
          <w:szCs w:val="28"/>
          <w:lang w:eastAsia="en-US"/>
        </w:rPr>
        <w:t xml:space="preserve">Стратегические приоритеты государственной программы Кабардино-Балкарской Республики </w:t>
      </w:r>
      <w:r w:rsidR="00DB5927">
        <w:rPr>
          <w:rFonts w:eastAsia="Calibri"/>
          <w:sz w:val="28"/>
          <w:szCs w:val="28"/>
          <w:lang w:eastAsia="en-US"/>
        </w:rPr>
        <w:t>«</w:t>
      </w:r>
      <w:r w:rsidR="00DB5927" w:rsidRPr="00DB5927">
        <w:rPr>
          <w:rFonts w:eastAsia="Calibri"/>
          <w:sz w:val="28"/>
          <w:szCs w:val="28"/>
          <w:lang w:eastAsia="en-US"/>
        </w:rPr>
        <w:t xml:space="preserve">Развитие транспортной системы в </w:t>
      </w:r>
      <w:r w:rsidR="00DB5927">
        <w:rPr>
          <w:rFonts w:eastAsia="Calibri"/>
          <w:sz w:val="28"/>
          <w:szCs w:val="28"/>
          <w:lang w:eastAsia="en-US"/>
        </w:rPr>
        <w:t xml:space="preserve">Кабардино-Балкарской Республике», </w:t>
      </w:r>
      <w:r w:rsidR="00DB5927" w:rsidRPr="00DB5927">
        <w:rPr>
          <w:rFonts w:eastAsia="Calibri"/>
          <w:sz w:val="28"/>
          <w:szCs w:val="28"/>
          <w:lang w:eastAsia="en-US"/>
        </w:rPr>
        <w:t>утв</w:t>
      </w:r>
      <w:r w:rsidR="00DB5927">
        <w:rPr>
          <w:rFonts w:eastAsia="Calibri"/>
          <w:sz w:val="28"/>
          <w:szCs w:val="28"/>
          <w:lang w:eastAsia="en-US"/>
        </w:rPr>
        <w:t>ержденные</w:t>
      </w:r>
      <w:r w:rsidR="00DB5927" w:rsidRPr="00DB5927">
        <w:rPr>
          <w:rFonts w:eastAsia="Calibri"/>
          <w:sz w:val="28"/>
          <w:szCs w:val="28"/>
          <w:lang w:eastAsia="en-US"/>
        </w:rPr>
        <w:t xml:space="preserve"> постановлением Правительства </w:t>
      </w:r>
      <w:r w:rsidR="00DB5927">
        <w:rPr>
          <w:rFonts w:eastAsia="Calibri"/>
          <w:sz w:val="28"/>
          <w:szCs w:val="28"/>
          <w:lang w:eastAsia="en-US"/>
        </w:rPr>
        <w:t>Кабардино-Балкарской Республики</w:t>
      </w:r>
      <w:r w:rsidR="00DB5927" w:rsidRPr="00DB5927">
        <w:rPr>
          <w:rFonts w:eastAsia="Calibri"/>
          <w:sz w:val="28"/>
          <w:szCs w:val="28"/>
          <w:lang w:eastAsia="en-US"/>
        </w:rPr>
        <w:t xml:space="preserve"> от 17 августа 2020 г. № 179-ПП </w:t>
      </w:r>
      <w:r w:rsidR="00DB5927" w:rsidRPr="00DB5927">
        <w:rPr>
          <w:rFonts w:eastAsia="Calibri"/>
          <w:i/>
          <w:sz w:val="28"/>
          <w:szCs w:val="28"/>
          <w:lang w:eastAsia="en-US"/>
        </w:rPr>
        <w:t>(дал</w:t>
      </w:r>
      <w:r w:rsidR="00DB5927">
        <w:rPr>
          <w:rFonts w:eastAsia="Calibri"/>
          <w:i/>
          <w:sz w:val="28"/>
          <w:szCs w:val="28"/>
          <w:lang w:eastAsia="en-US"/>
        </w:rPr>
        <w:t>ее – государственная программа</w:t>
      </w:r>
      <w:r w:rsidR="00DB5927" w:rsidRPr="00DB5927">
        <w:rPr>
          <w:rFonts w:eastAsia="Calibri"/>
          <w:i/>
          <w:sz w:val="28"/>
          <w:szCs w:val="28"/>
          <w:lang w:eastAsia="en-US"/>
        </w:rPr>
        <w:t>)</w:t>
      </w:r>
      <w:r w:rsidR="00DB5927" w:rsidRPr="00DB5927">
        <w:rPr>
          <w:rFonts w:eastAsia="Calibri"/>
          <w:sz w:val="28"/>
          <w:szCs w:val="28"/>
          <w:lang w:eastAsia="en-US"/>
        </w:rPr>
        <w:t xml:space="preserve"> перевозки пассажиров</w:t>
      </w:r>
      <w:r w:rsidR="00DB5927">
        <w:rPr>
          <w:rFonts w:eastAsia="Calibri"/>
          <w:sz w:val="28"/>
          <w:szCs w:val="28"/>
          <w:lang w:eastAsia="en-US"/>
        </w:rPr>
        <w:br/>
      </w:r>
      <w:r w:rsidR="00DB5927" w:rsidRPr="00DB5927">
        <w:rPr>
          <w:rFonts w:eastAsia="Calibri"/>
          <w:sz w:val="28"/>
          <w:szCs w:val="28"/>
          <w:lang w:eastAsia="en-US"/>
        </w:rPr>
        <w:t>и багажа железнодорожным транспортом в пригородном сообщении по территории республики осуществляютс</w:t>
      </w:r>
      <w:r w:rsidR="00DB5927">
        <w:rPr>
          <w:rFonts w:eastAsia="Calibri"/>
          <w:sz w:val="28"/>
          <w:szCs w:val="28"/>
          <w:lang w:eastAsia="en-US"/>
        </w:rPr>
        <w:t>я только акционерным обществом «</w:t>
      </w:r>
      <w:r w:rsidR="00DB5927" w:rsidRPr="00DB5927">
        <w:rPr>
          <w:rFonts w:eastAsia="Calibri"/>
          <w:sz w:val="28"/>
          <w:szCs w:val="28"/>
          <w:lang w:eastAsia="en-US"/>
        </w:rPr>
        <w:t>Северо-Кавказская пр</w:t>
      </w:r>
      <w:r w:rsidR="00DB5927">
        <w:rPr>
          <w:rFonts w:eastAsia="Calibri"/>
          <w:sz w:val="28"/>
          <w:szCs w:val="28"/>
          <w:lang w:eastAsia="en-US"/>
        </w:rPr>
        <w:t>игородная пассажирская компания», с</w:t>
      </w:r>
      <w:proofErr w:type="gramEnd"/>
      <w:r w:rsidR="00DB5927">
        <w:rPr>
          <w:rFonts w:eastAsia="Calibri"/>
          <w:sz w:val="28"/>
          <w:szCs w:val="28"/>
          <w:lang w:eastAsia="en-US"/>
        </w:rPr>
        <w:t xml:space="preserve"> которым Правительством</w:t>
      </w:r>
      <w:r w:rsidR="00DB5927">
        <w:rPr>
          <w:rFonts w:eastAsia="Calibri"/>
          <w:sz w:val="28"/>
          <w:szCs w:val="28"/>
          <w:lang w:eastAsia="en-US"/>
        </w:rPr>
        <w:br/>
        <w:t>Кабардино-Балкарской Республики</w:t>
      </w:r>
      <w:r w:rsidR="00DB5927" w:rsidRPr="00DB5927">
        <w:rPr>
          <w:rFonts w:eastAsia="Calibri"/>
          <w:sz w:val="28"/>
          <w:szCs w:val="28"/>
          <w:lang w:eastAsia="en-US"/>
        </w:rPr>
        <w:t xml:space="preserve"> ежегодно заключается договор на организацию транспортного обслуживания населения железнодорожным транспортом</w:t>
      </w:r>
      <w:r w:rsidR="00DB5927">
        <w:rPr>
          <w:rFonts w:eastAsia="Calibri"/>
          <w:sz w:val="28"/>
          <w:szCs w:val="28"/>
          <w:lang w:eastAsia="en-US"/>
        </w:rPr>
        <w:br/>
      </w:r>
      <w:r w:rsidR="00DB5927" w:rsidRPr="00DB5927">
        <w:rPr>
          <w:rFonts w:eastAsia="Calibri"/>
          <w:sz w:val="28"/>
          <w:szCs w:val="28"/>
          <w:lang w:eastAsia="en-US"/>
        </w:rPr>
        <w:t xml:space="preserve">в пригородном сообщении по территории республики. Положения Порядка предоставления субсидии об отборе получателей субсидии при единственном перевозчике непонятны и </w:t>
      </w:r>
      <w:r w:rsidR="00DB5927">
        <w:rPr>
          <w:rFonts w:eastAsia="Calibri"/>
          <w:sz w:val="28"/>
          <w:szCs w:val="28"/>
          <w:lang w:eastAsia="en-US"/>
        </w:rPr>
        <w:t>п</w:t>
      </w:r>
      <w:r w:rsidR="00DB5927" w:rsidRPr="00DB5927">
        <w:rPr>
          <w:rFonts w:eastAsia="Calibri"/>
          <w:sz w:val="28"/>
          <w:szCs w:val="28"/>
          <w:lang w:eastAsia="en-US"/>
        </w:rPr>
        <w:t>ротиворечат государствен</w:t>
      </w:r>
      <w:r w:rsidR="00DB5927">
        <w:rPr>
          <w:rFonts w:eastAsia="Calibri"/>
          <w:sz w:val="28"/>
          <w:szCs w:val="28"/>
          <w:lang w:eastAsia="en-US"/>
        </w:rPr>
        <w:t>ной программе;</w:t>
      </w:r>
    </w:p>
    <w:p w:rsidR="00DB5927" w:rsidRDefault="00DB5927" w:rsidP="00F35DD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в пункте</w:t>
      </w:r>
      <w:r w:rsidRPr="00DB5927">
        <w:rPr>
          <w:rFonts w:eastAsia="Calibri"/>
          <w:sz w:val="28"/>
          <w:szCs w:val="28"/>
          <w:lang w:eastAsia="en-US"/>
        </w:rPr>
        <w:t xml:space="preserve"> 3 Порядка не указан нормативный правовой акт, которым</w:t>
      </w:r>
      <w:r>
        <w:rPr>
          <w:rFonts w:eastAsia="Calibri"/>
          <w:sz w:val="28"/>
          <w:szCs w:val="28"/>
          <w:lang w:eastAsia="en-US"/>
        </w:rPr>
        <w:t xml:space="preserve"> утвержден региональный проект «</w:t>
      </w:r>
      <w:r w:rsidRPr="00DB5927">
        <w:rPr>
          <w:rFonts w:eastAsia="Calibri"/>
          <w:sz w:val="28"/>
          <w:szCs w:val="28"/>
          <w:lang w:eastAsia="en-US"/>
        </w:rPr>
        <w:t>Обеспечение доступности услуг железнодорожного транспорта</w:t>
      </w:r>
      <w:r>
        <w:rPr>
          <w:rFonts w:eastAsia="Calibri"/>
          <w:sz w:val="28"/>
          <w:szCs w:val="28"/>
          <w:lang w:eastAsia="en-US"/>
        </w:rPr>
        <w:t>»</w:t>
      </w:r>
      <w:r w:rsidRPr="00DB5927">
        <w:rPr>
          <w:rFonts w:eastAsia="Calibri"/>
          <w:sz w:val="28"/>
          <w:szCs w:val="28"/>
          <w:lang w:eastAsia="en-US"/>
        </w:rPr>
        <w:t>. Указанный проект отсутствует в справочно-правовых пр</w:t>
      </w:r>
      <w:r>
        <w:rPr>
          <w:rFonts w:eastAsia="Calibri"/>
          <w:sz w:val="28"/>
          <w:szCs w:val="28"/>
          <w:lang w:eastAsia="en-US"/>
        </w:rPr>
        <w:t>ограммах. Паспорт подпрограммы «Железнодорожный транспорт» государственной программы</w:t>
      </w:r>
      <w:r w:rsidRPr="00DB5927">
        <w:rPr>
          <w:rFonts w:eastAsia="Calibri"/>
          <w:sz w:val="28"/>
          <w:szCs w:val="28"/>
          <w:lang w:eastAsia="en-US"/>
        </w:rPr>
        <w:t xml:space="preserve"> </w:t>
      </w:r>
      <w:r w:rsidR="00545A4D">
        <w:rPr>
          <w:rFonts w:eastAsia="Calibri"/>
          <w:sz w:val="28"/>
          <w:szCs w:val="28"/>
          <w:lang w:eastAsia="en-US"/>
        </w:rPr>
        <w:t xml:space="preserve">и </w:t>
      </w:r>
      <w:r w:rsidR="00545A4D" w:rsidRPr="00DB5927">
        <w:rPr>
          <w:rFonts w:eastAsia="Calibri"/>
          <w:sz w:val="28"/>
          <w:szCs w:val="28"/>
          <w:lang w:eastAsia="en-US"/>
        </w:rPr>
        <w:t>Приложение №</w:t>
      </w:r>
      <w:r w:rsidR="00545A4D">
        <w:rPr>
          <w:rFonts w:eastAsia="Calibri"/>
          <w:sz w:val="28"/>
          <w:szCs w:val="28"/>
          <w:lang w:eastAsia="en-US"/>
        </w:rPr>
        <w:t xml:space="preserve"> 3 к государственной программе «</w:t>
      </w:r>
      <w:r w:rsidR="00545A4D" w:rsidRPr="00DB5927">
        <w:rPr>
          <w:rFonts w:eastAsia="Calibri"/>
          <w:sz w:val="28"/>
          <w:szCs w:val="28"/>
          <w:lang w:eastAsia="en-US"/>
        </w:rPr>
        <w:t>Ресурсное обеспечение реали</w:t>
      </w:r>
      <w:r w:rsidR="00545A4D">
        <w:rPr>
          <w:rFonts w:eastAsia="Calibri"/>
          <w:sz w:val="28"/>
          <w:szCs w:val="28"/>
          <w:lang w:eastAsia="en-US"/>
        </w:rPr>
        <w:t xml:space="preserve">зации государственной программы» </w:t>
      </w:r>
      <w:r w:rsidRPr="00DB5927">
        <w:rPr>
          <w:rFonts w:eastAsia="Calibri"/>
          <w:sz w:val="28"/>
          <w:szCs w:val="28"/>
          <w:lang w:eastAsia="en-US"/>
        </w:rPr>
        <w:t>признан</w:t>
      </w:r>
      <w:r w:rsidR="00545A4D">
        <w:rPr>
          <w:rFonts w:eastAsia="Calibri"/>
          <w:sz w:val="28"/>
          <w:szCs w:val="28"/>
          <w:lang w:eastAsia="en-US"/>
        </w:rPr>
        <w:t>ы</w:t>
      </w:r>
      <w:r w:rsidRPr="00DB5927">
        <w:rPr>
          <w:rFonts w:eastAsia="Calibri"/>
          <w:sz w:val="28"/>
          <w:szCs w:val="28"/>
          <w:lang w:eastAsia="en-US"/>
        </w:rPr>
        <w:t xml:space="preserve"> утратившим</w:t>
      </w:r>
      <w:r w:rsidR="00545A4D">
        <w:rPr>
          <w:rFonts w:eastAsia="Calibri"/>
          <w:sz w:val="28"/>
          <w:szCs w:val="28"/>
          <w:lang w:eastAsia="en-US"/>
        </w:rPr>
        <w:t>и</w:t>
      </w:r>
      <w:r w:rsidRPr="00DB5927">
        <w:rPr>
          <w:rFonts w:eastAsia="Calibri"/>
          <w:sz w:val="28"/>
          <w:szCs w:val="28"/>
          <w:lang w:eastAsia="en-US"/>
        </w:rPr>
        <w:t xml:space="preserve"> силу постановлением Правительства Кабардино-Балкарской Республики от 23 января 2024 г. № 8-ПП. </w:t>
      </w:r>
    </w:p>
    <w:p w:rsidR="00A6673D" w:rsidRPr="00BE149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i/>
          <w:sz w:val="28"/>
          <w:szCs w:val="28"/>
        </w:rPr>
      </w:pPr>
      <w:r w:rsidRPr="00BE149B">
        <w:rPr>
          <w:i/>
          <w:sz w:val="28"/>
          <w:szCs w:val="28"/>
        </w:rPr>
        <w:t>Обоснование выводов в случае отклонения Министерством поступивших предложений и замечаний.</w:t>
      </w:r>
    </w:p>
    <w:p w:rsidR="00FC7920" w:rsidRPr="00BE149B" w:rsidRDefault="00A6673D" w:rsidP="00FC7920">
      <w:pPr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>Минист</w:t>
      </w:r>
      <w:r w:rsidR="00D241C5" w:rsidRPr="00BE149B">
        <w:rPr>
          <w:sz w:val="28"/>
          <w:szCs w:val="28"/>
        </w:rPr>
        <w:t xml:space="preserve">ерством рассмотрены </w:t>
      </w:r>
      <w:r w:rsidR="00934279">
        <w:rPr>
          <w:sz w:val="28"/>
          <w:szCs w:val="28"/>
        </w:rPr>
        <w:t xml:space="preserve">все поступившие предложения </w:t>
      </w:r>
      <w:r w:rsidRPr="00BE149B">
        <w:rPr>
          <w:sz w:val="28"/>
          <w:szCs w:val="28"/>
        </w:rPr>
        <w:t>и сделаны следующие выводы:</w:t>
      </w:r>
    </w:p>
    <w:p w:rsidR="00877D1B" w:rsidRPr="00BE149B" w:rsidRDefault="00FC7920" w:rsidP="00877D1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BE149B">
        <w:rPr>
          <w:sz w:val="28"/>
          <w:szCs w:val="28"/>
        </w:rPr>
        <w:t xml:space="preserve">1) </w:t>
      </w:r>
      <w:r w:rsidR="00A04A54">
        <w:rPr>
          <w:sz w:val="28"/>
          <w:szCs w:val="28"/>
        </w:rPr>
        <w:t>учтено</w:t>
      </w:r>
      <w:r w:rsidR="00C464DC">
        <w:rPr>
          <w:sz w:val="28"/>
          <w:szCs w:val="28"/>
        </w:rPr>
        <w:t>;</w:t>
      </w:r>
    </w:p>
    <w:p w:rsidR="00647218" w:rsidRDefault="00615EC9" w:rsidP="00FC79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64B2E">
        <w:rPr>
          <w:sz w:val="28"/>
          <w:szCs w:val="28"/>
        </w:rPr>
        <w:t>учтено;</w:t>
      </w:r>
    </w:p>
    <w:p w:rsidR="00647218" w:rsidRDefault="00615EC9" w:rsidP="00FC79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64B2E">
        <w:rPr>
          <w:sz w:val="28"/>
          <w:szCs w:val="28"/>
        </w:rPr>
        <w:t xml:space="preserve">не учтено, так как согласно пункту 27 </w:t>
      </w:r>
      <w:r w:rsidR="00364B2E" w:rsidRPr="00364B2E">
        <w:rPr>
          <w:sz w:val="28"/>
          <w:szCs w:val="28"/>
        </w:rPr>
        <w:t>Правил отбора получателей субсидий</w:t>
      </w:r>
      <w:r w:rsidR="00364B2E">
        <w:rPr>
          <w:sz w:val="28"/>
          <w:szCs w:val="28"/>
        </w:rPr>
        <w:t xml:space="preserve"> указанная информация подлежит включению в объявление </w:t>
      </w:r>
      <w:r w:rsidR="00364B2E" w:rsidRPr="00364B2E">
        <w:rPr>
          <w:sz w:val="28"/>
          <w:szCs w:val="28"/>
        </w:rPr>
        <w:t>о проведении отбора получателей субсидий</w:t>
      </w:r>
      <w:r w:rsidR="00364B2E">
        <w:rPr>
          <w:sz w:val="28"/>
          <w:szCs w:val="28"/>
        </w:rPr>
        <w:t>;</w:t>
      </w:r>
    </w:p>
    <w:p w:rsidR="00647218" w:rsidRDefault="00615EC9" w:rsidP="00364B2E">
      <w:pPr>
        <w:tabs>
          <w:tab w:val="left" w:pos="652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84299">
        <w:rPr>
          <w:sz w:val="28"/>
          <w:szCs w:val="28"/>
        </w:rPr>
        <w:t>учтено;</w:t>
      </w:r>
    </w:p>
    <w:p w:rsidR="00615EC9" w:rsidRDefault="001414BF" w:rsidP="00FC79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не учтено, так как п</w:t>
      </w:r>
      <w:r w:rsidR="00E76908">
        <w:rPr>
          <w:sz w:val="28"/>
          <w:szCs w:val="28"/>
        </w:rPr>
        <w:t>аспорт регионального проекта «</w:t>
      </w:r>
      <w:r w:rsidR="00E76908" w:rsidRPr="00E76908">
        <w:rPr>
          <w:sz w:val="28"/>
          <w:szCs w:val="28"/>
        </w:rPr>
        <w:t>Обеспечение доступности услуг железнодорожного транспо</w:t>
      </w:r>
      <w:r w:rsidR="00E76908">
        <w:rPr>
          <w:sz w:val="28"/>
          <w:szCs w:val="28"/>
        </w:rPr>
        <w:t xml:space="preserve">рта» подпрограммы «Железнодорожный транспорт» </w:t>
      </w:r>
      <w:r w:rsidR="00E76908" w:rsidRPr="00E76908">
        <w:rPr>
          <w:sz w:val="28"/>
          <w:szCs w:val="28"/>
        </w:rPr>
        <w:t xml:space="preserve">государственной программы Кабардино-Балкарской Республики </w:t>
      </w:r>
      <w:r w:rsidR="00E76908">
        <w:rPr>
          <w:sz w:val="28"/>
          <w:szCs w:val="28"/>
        </w:rPr>
        <w:t>«</w:t>
      </w:r>
      <w:r w:rsidR="00E76908" w:rsidRPr="00E76908">
        <w:rPr>
          <w:sz w:val="28"/>
          <w:szCs w:val="28"/>
        </w:rPr>
        <w:t xml:space="preserve">Развитие транспортной системы в </w:t>
      </w:r>
      <w:r w:rsidR="00E76908">
        <w:rPr>
          <w:sz w:val="28"/>
          <w:szCs w:val="28"/>
        </w:rPr>
        <w:t>Кабардино-Балкарской Республике» утвержден распоряжением Правительства от 22 января 2024 г. № 17-рп</w:t>
      </w:r>
      <w:r>
        <w:rPr>
          <w:sz w:val="28"/>
          <w:szCs w:val="28"/>
        </w:rPr>
        <w:br/>
      </w:r>
      <w:r w:rsidR="00E76908">
        <w:rPr>
          <w:sz w:val="28"/>
          <w:szCs w:val="28"/>
        </w:rPr>
        <w:t>«</w:t>
      </w:r>
      <w:r w:rsidR="00E76908" w:rsidRPr="00E76908">
        <w:rPr>
          <w:sz w:val="28"/>
          <w:szCs w:val="28"/>
        </w:rPr>
        <w:t xml:space="preserve">Об утверждении паспорта государственной программы Кабардино-Балкарской Республики </w:t>
      </w:r>
      <w:r w:rsidR="00E76908">
        <w:rPr>
          <w:sz w:val="28"/>
          <w:szCs w:val="28"/>
        </w:rPr>
        <w:t>«</w:t>
      </w:r>
      <w:r w:rsidR="00E76908" w:rsidRPr="00E76908">
        <w:rPr>
          <w:sz w:val="28"/>
          <w:szCs w:val="28"/>
        </w:rPr>
        <w:t>Развитие транспортной системы в Кабардино-Балкарской Республике</w:t>
      </w:r>
      <w:r w:rsidR="00E76908">
        <w:rPr>
          <w:sz w:val="28"/>
          <w:szCs w:val="28"/>
        </w:rPr>
        <w:t>».</w:t>
      </w:r>
    </w:p>
    <w:sectPr w:rsidR="00615EC9" w:rsidSect="00934279">
      <w:type w:val="continuous"/>
      <w:pgSz w:w="11906" w:h="16838"/>
      <w:pgMar w:top="567" w:right="567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ECF" w:rsidRDefault="00EE5ECF" w:rsidP="008D2125">
      <w:r>
        <w:separator/>
      </w:r>
    </w:p>
  </w:endnote>
  <w:endnote w:type="continuationSeparator" w:id="0">
    <w:p w:rsidR="00EE5ECF" w:rsidRDefault="00EE5ECF" w:rsidP="008D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ECF" w:rsidRDefault="00EE5ECF" w:rsidP="008D2125">
      <w:r>
        <w:separator/>
      </w:r>
    </w:p>
  </w:footnote>
  <w:footnote w:type="continuationSeparator" w:id="0">
    <w:p w:rsidR="00EE5ECF" w:rsidRDefault="00EE5ECF" w:rsidP="008D2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358081"/>
      <w:docPartObj>
        <w:docPartGallery w:val="Page Numbers (Top of Page)"/>
        <w:docPartUnique/>
      </w:docPartObj>
    </w:sdtPr>
    <w:sdtEndPr/>
    <w:sdtContent>
      <w:p w:rsidR="00EE5ECF" w:rsidRDefault="00EE5E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4FE">
          <w:rPr>
            <w:noProof/>
          </w:rPr>
          <w:t>8</w:t>
        </w:r>
        <w:r>
          <w:fldChar w:fldCharType="end"/>
        </w:r>
      </w:p>
    </w:sdtContent>
  </w:sdt>
  <w:p w:rsidR="00EE5ECF" w:rsidRDefault="00EE5E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14E7A"/>
    <w:multiLevelType w:val="hybridMultilevel"/>
    <w:tmpl w:val="8B826682"/>
    <w:lvl w:ilvl="0" w:tplc="0E46DF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AD"/>
    <w:rsid w:val="00003AEC"/>
    <w:rsid w:val="00007721"/>
    <w:rsid w:val="00026443"/>
    <w:rsid w:val="00030167"/>
    <w:rsid w:val="00030EBC"/>
    <w:rsid w:val="00036AF1"/>
    <w:rsid w:val="00044AE9"/>
    <w:rsid w:val="00066648"/>
    <w:rsid w:val="0008323D"/>
    <w:rsid w:val="00085E23"/>
    <w:rsid w:val="000967FC"/>
    <w:rsid w:val="000A201A"/>
    <w:rsid w:val="000B1AF0"/>
    <w:rsid w:val="000C478D"/>
    <w:rsid w:val="000C576A"/>
    <w:rsid w:val="000C671D"/>
    <w:rsid w:val="000C6D1B"/>
    <w:rsid w:val="000D5EC2"/>
    <w:rsid w:val="000D6605"/>
    <w:rsid w:val="000E68C2"/>
    <w:rsid w:val="000E6AAE"/>
    <w:rsid w:val="000F3310"/>
    <w:rsid w:val="0010722F"/>
    <w:rsid w:val="00110034"/>
    <w:rsid w:val="00110613"/>
    <w:rsid w:val="00113A27"/>
    <w:rsid w:val="00114BB6"/>
    <w:rsid w:val="00130900"/>
    <w:rsid w:val="001326AB"/>
    <w:rsid w:val="00134141"/>
    <w:rsid w:val="001372EB"/>
    <w:rsid w:val="001414BF"/>
    <w:rsid w:val="00146F6D"/>
    <w:rsid w:val="00150783"/>
    <w:rsid w:val="0015096F"/>
    <w:rsid w:val="00153DEA"/>
    <w:rsid w:val="001616F4"/>
    <w:rsid w:val="00171877"/>
    <w:rsid w:val="00177166"/>
    <w:rsid w:val="001825A7"/>
    <w:rsid w:val="00184E4B"/>
    <w:rsid w:val="00192F0B"/>
    <w:rsid w:val="001A3A63"/>
    <w:rsid w:val="001A5D72"/>
    <w:rsid w:val="001C1721"/>
    <w:rsid w:val="001C45BA"/>
    <w:rsid w:val="001C5B43"/>
    <w:rsid w:val="001D1D36"/>
    <w:rsid w:val="001D4920"/>
    <w:rsid w:val="001D6ECA"/>
    <w:rsid w:val="001E25D9"/>
    <w:rsid w:val="001E4AEE"/>
    <w:rsid w:val="001F3F7A"/>
    <w:rsid w:val="002010D3"/>
    <w:rsid w:val="00204AFF"/>
    <w:rsid w:val="002175EB"/>
    <w:rsid w:val="002211AD"/>
    <w:rsid w:val="0022223A"/>
    <w:rsid w:val="0023549A"/>
    <w:rsid w:val="00236EA2"/>
    <w:rsid w:val="002428C8"/>
    <w:rsid w:val="002516C1"/>
    <w:rsid w:val="002519D7"/>
    <w:rsid w:val="00260B7C"/>
    <w:rsid w:val="002670A2"/>
    <w:rsid w:val="00273444"/>
    <w:rsid w:val="00282B4C"/>
    <w:rsid w:val="002849C9"/>
    <w:rsid w:val="00293C18"/>
    <w:rsid w:val="002951AE"/>
    <w:rsid w:val="002A6F82"/>
    <w:rsid w:val="002B0DD7"/>
    <w:rsid w:val="002B74AD"/>
    <w:rsid w:val="002D0E39"/>
    <w:rsid w:val="002D3681"/>
    <w:rsid w:val="002D3E7E"/>
    <w:rsid w:val="002E1074"/>
    <w:rsid w:val="002E5990"/>
    <w:rsid w:val="002E7B08"/>
    <w:rsid w:val="002F0D0C"/>
    <w:rsid w:val="002F5BCB"/>
    <w:rsid w:val="002F62E7"/>
    <w:rsid w:val="002F71C2"/>
    <w:rsid w:val="00301C1F"/>
    <w:rsid w:val="0030269E"/>
    <w:rsid w:val="00310E8E"/>
    <w:rsid w:val="003118DF"/>
    <w:rsid w:val="00316D58"/>
    <w:rsid w:val="00323F7B"/>
    <w:rsid w:val="00333B4B"/>
    <w:rsid w:val="00335B65"/>
    <w:rsid w:val="00342FF5"/>
    <w:rsid w:val="00347A65"/>
    <w:rsid w:val="00360ED1"/>
    <w:rsid w:val="00364B2E"/>
    <w:rsid w:val="00367A11"/>
    <w:rsid w:val="00371E86"/>
    <w:rsid w:val="003815BE"/>
    <w:rsid w:val="00383E3F"/>
    <w:rsid w:val="003A02B9"/>
    <w:rsid w:val="003A2385"/>
    <w:rsid w:val="003A25AE"/>
    <w:rsid w:val="003A28F6"/>
    <w:rsid w:val="003A65C3"/>
    <w:rsid w:val="003A6DA5"/>
    <w:rsid w:val="003C18E7"/>
    <w:rsid w:val="003C3A6F"/>
    <w:rsid w:val="003D2911"/>
    <w:rsid w:val="003D3454"/>
    <w:rsid w:val="003F4AFE"/>
    <w:rsid w:val="00403F16"/>
    <w:rsid w:val="00412ECF"/>
    <w:rsid w:val="004151C6"/>
    <w:rsid w:val="00415EAA"/>
    <w:rsid w:val="00421B39"/>
    <w:rsid w:val="00430319"/>
    <w:rsid w:val="0043363B"/>
    <w:rsid w:val="004403D4"/>
    <w:rsid w:val="00442044"/>
    <w:rsid w:val="004423C7"/>
    <w:rsid w:val="004427C1"/>
    <w:rsid w:val="00445DC3"/>
    <w:rsid w:val="00447912"/>
    <w:rsid w:val="00447D8F"/>
    <w:rsid w:val="00451F1C"/>
    <w:rsid w:val="004911F6"/>
    <w:rsid w:val="00491DC6"/>
    <w:rsid w:val="00492C43"/>
    <w:rsid w:val="0049324A"/>
    <w:rsid w:val="004954A7"/>
    <w:rsid w:val="004A3797"/>
    <w:rsid w:val="004C6602"/>
    <w:rsid w:val="004C7924"/>
    <w:rsid w:val="004D477A"/>
    <w:rsid w:val="004F4B29"/>
    <w:rsid w:val="005164F4"/>
    <w:rsid w:val="00520439"/>
    <w:rsid w:val="00524BC8"/>
    <w:rsid w:val="005278A8"/>
    <w:rsid w:val="00527F79"/>
    <w:rsid w:val="0053035C"/>
    <w:rsid w:val="00532651"/>
    <w:rsid w:val="00545A4D"/>
    <w:rsid w:val="00560F97"/>
    <w:rsid w:val="00573807"/>
    <w:rsid w:val="00573D7A"/>
    <w:rsid w:val="005750B2"/>
    <w:rsid w:val="00575465"/>
    <w:rsid w:val="005807D7"/>
    <w:rsid w:val="005841C0"/>
    <w:rsid w:val="00592DA9"/>
    <w:rsid w:val="00594E9B"/>
    <w:rsid w:val="00596F44"/>
    <w:rsid w:val="005A3C2F"/>
    <w:rsid w:val="005B2278"/>
    <w:rsid w:val="005B4326"/>
    <w:rsid w:val="005C1652"/>
    <w:rsid w:val="005C658A"/>
    <w:rsid w:val="005D6881"/>
    <w:rsid w:val="005D6FA5"/>
    <w:rsid w:val="005F5DE1"/>
    <w:rsid w:val="006071D9"/>
    <w:rsid w:val="006116D3"/>
    <w:rsid w:val="00615EC9"/>
    <w:rsid w:val="006163ED"/>
    <w:rsid w:val="00617725"/>
    <w:rsid w:val="006177C1"/>
    <w:rsid w:val="00623EE6"/>
    <w:rsid w:val="0062705C"/>
    <w:rsid w:val="00632223"/>
    <w:rsid w:val="00641678"/>
    <w:rsid w:val="00647218"/>
    <w:rsid w:val="00647930"/>
    <w:rsid w:val="00661056"/>
    <w:rsid w:val="006635D1"/>
    <w:rsid w:val="00664564"/>
    <w:rsid w:val="00665582"/>
    <w:rsid w:val="00666A0C"/>
    <w:rsid w:val="00667FA2"/>
    <w:rsid w:val="00672C3C"/>
    <w:rsid w:val="00681D37"/>
    <w:rsid w:val="00683D3F"/>
    <w:rsid w:val="006855DA"/>
    <w:rsid w:val="00687CD0"/>
    <w:rsid w:val="006903EF"/>
    <w:rsid w:val="00690C9A"/>
    <w:rsid w:val="006A4365"/>
    <w:rsid w:val="006A4895"/>
    <w:rsid w:val="006A65BB"/>
    <w:rsid w:val="006B29FA"/>
    <w:rsid w:val="006C1BAF"/>
    <w:rsid w:val="006C58BA"/>
    <w:rsid w:val="006D1570"/>
    <w:rsid w:val="006D3224"/>
    <w:rsid w:val="006D419F"/>
    <w:rsid w:val="006D7699"/>
    <w:rsid w:val="006E0631"/>
    <w:rsid w:val="006E09BF"/>
    <w:rsid w:val="006E55EC"/>
    <w:rsid w:val="006E7C09"/>
    <w:rsid w:val="006F006A"/>
    <w:rsid w:val="00702F40"/>
    <w:rsid w:val="00702FDE"/>
    <w:rsid w:val="007059A0"/>
    <w:rsid w:val="00705D60"/>
    <w:rsid w:val="00707596"/>
    <w:rsid w:val="007109FC"/>
    <w:rsid w:val="0071281C"/>
    <w:rsid w:val="007220A9"/>
    <w:rsid w:val="00726D89"/>
    <w:rsid w:val="007361F5"/>
    <w:rsid w:val="00740569"/>
    <w:rsid w:val="0074555B"/>
    <w:rsid w:val="00747A12"/>
    <w:rsid w:val="00753FC2"/>
    <w:rsid w:val="007632E5"/>
    <w:rsid w:val="00770C7E"/>
    <w:rsid w:val="007749A8"/>
    <w:rsid w:val="00777E6C"/>
    <w:rsid w:val="00781FF0"/>
    <w:rsid w:val="00783F3A"/>
    <w:rsid w:val="007862B1"/>
    <w:rsid w:val="007A6760"/>
    <w:rsid w:val="007C730D"/>
    <w:rsid w:val="007D23D5"/>
    <w:rsid w:val="007E12D1"/>
    <w:rsid w:val="007E79A9"/>
    <w:rsid w:val="00800FAC"/>
    <w:rsid w:val="00804838"/>
    <w:rsid w:val="00817A33"/>
    <w:rsid w:val="00817D8B"/>
    <w:rsid w:val="00820222"/>
    <w:rsid w:val="008211B6"/>
    <w:rsid w:val="00841CC0"/>
    <w:rsid w:val="008420F5"/>
    <w:rsid w:val="008432E3"/>
    <w:rsid w:val="00844C7D"/>
    <w:rsid w:val="00874055"/>
    <w:rsid w:val="00877D1B"/>
    <w:rsid w:val="0088313F"/>
    <w:rsid w:val="008902D2"/>
    <w:rsid w:val="008C46FC"/>
    <w:rsid w:val="008C77AE"/>
    <w:rsid w:val="008D1BCD"/>
    <w:rsid w:val="008D2125"/>
    <w:rsid w:val="008D2901"/>
    <w:rsid w:val="008E2E5D"/>
    <w:rsid w:val="008F2844"/>
    <w:rsid w:val="008F7031"/>
    <w:rsid w:val="009008F1"/>
    <w:rsid w:val="00910432"/>
    <w:rsid w:val="0091134E"/>
    <w:rsid w:val="00915EE9"/>
    <w:rsid w:val="009204FA"/>
    <w:rsid w:val="009223F7"/>
    <w:rsid w:val="00925E85"/>
    <w:rsid w:val="00934279"/>
    <w:rsid w:val="00936EA5"/>
    <w:rsid w:val="00942DAB"/>
    <w:rsid w:val="009447CA"/>
    <w:rsid w:val="00944A05"/>
    <w:rsid w:val="00945114"/>
    <w:rsid w:val="00962615"/>
    <w:rsid w:val="00963CA5"/>
    <w:rsid w:val="00965C7F"/>
    <w:rsid w:val="00967375"/>
    <w:rsid w:val="00982D2E"/>
    <w:rsid w:val="00984299"/>
    <w:rsid w:val="0098728C"/>
    <w:rsid w:val="0098781E"/>
    <w:rsid w:val="009A07AA"/>
    <w:rsid w:val="009A2954"/>
    <w:rsid w:val="009A2F51"/>
    <w:rsid w:val="009B0B72"/>
    <w:rsid w:val="009B4CF2"/>
    <w:rsid w:val="009B6A47"/>
    <w:rsid w:val="009C31DD"/>
    <w:rsid w:val="009D1BFF"/>
    <w:rsid w:val="009F00A4"/>
    <w:rsid w:val="009F0C99"/>
    <w:rsid w:val="009F336E"/>
    <w:rsid w:val="009F36B6"/>
    <w:rsid w:val="009F6A3F"/>
    <w:rsid w:val="009F7523"/>
    <w:rsid w:val="00A04A54"/>
    <w:rsid w:val="00A05613"/>
    <w:rsid w:val="00A07A77"/>
    <w:rsid w:val="00A07FC8"/>
    <w:rsid w:val="00A12835"/>
    <w:rsid w:val="00A22622"/>
    <w:rsid w:val="00A27E4F"/>
    <w:rsid w:val="00A313AD"/>
    <w:rsid w:val="00A31711"/>
    <w:rsid w:val="00A32A03"/>
    <w:rsid w:val="00A41598"/>
    <w:rsid w:val="00A47134"/>
    <w:rsid w:val="00A50B9E"/>
    <w:rsid w:val="00A55648"/>
    <w:rsid w:val="00A6064B"/>
    <w:rsid w:val="00A610D9"/>
    <w:rsid w:val="00A64E64"/>
    <w:rsid w:val="00A6673D"/>
    <w:rsid w:val="00A67E3D"/>
    <w:rsid w:val="00A75AD9"/>
    <w:rsid w:val="00A77A81"/>
    <w:rsid w:val="00A82B34"/>
    <w:rsid w:val="00A85802"/>
    <w:rsid w:val="00A92CCB"/>
    <w:rsid w:val="00A95EFF"/>
    <w:rsid w:val="00AB0397"/>
    <w:rsid w:val="00AB7D18"/>
    <w:rsid w:val="00AC302C"/>
    <w:rsid w:val="00AD3D10"/>
    <w:rsid w:val="00B03C54"/>
    <w:rsid w:val="00B154FE"/>
    <w:rsid w:val="00B223A7"/>
    <w:rsid w:val="00B22FC5"/>
    <w:rsid w:val="00B31D12"/>
    <w:rsid w:val="00B31D36"/>
    <w:rsid w:val="00B33BDB"/>
    <w:rsid w:val="00B40DB8"/>
    <w:rsid w:val="00B448D7"/>
    <w:rsid w:val="00B44F37"/>
    <w:rsid w:val="00B45630"/>
    <w:rsid w:val="00B5507A"/>
    <w:rsid w:val="00B57623"/>
    <w:rsid w:val="00B6324B"/>
    <w:rsid w:val="00B64A79"/>
    <w:rsid w:val="00B66BBD"/>
    <w:rsid w:val="00B75E49"/>
    <w:rsid w:val="00B8218D"/>
    <w:rsid w:val="00B93DBB"/>
    <w:rsid w:val="00BA0A87"/>
    <w:rsid w:val="00BA39F5"/>
    <w:rsid w:val="00BB19CE"/>
    <w:rsid w:val="00BB3149"/>
    <w:rsid w:val="00BC27B9"/>
    <w:rsid w:val="00BC69D6"/>
    <w:rsid w:val="00BD350F"/>
    <w:rsid w:val="00BD3A2A"/>
    <w:rsid w:val="00BE149B"/>
    <w:rsid w:val="00BE42A4"/>
    <w:rsid w:val="00BE7EC2"/>
    <w:rsid w:val="00BF0853"/>
    <w:rsid w:val="00BF2A3C"/>
    <w:rsid w:val="00C02D23"/>
    <w:rsid w:val="00C05047"/>
    <w:rsid w:val="00C33265"/>
    <w:rsid w:val="00C41F73"/>
    <w:rsid w:val="00C439D1"/>
    <w:rsid w:val="00C44F37"/>
    <w:rsid w:val="00C464DC"/>
    <w:rsid w:val="00C50F7E"/>
    <w:rsid w:val="00C64CD2"/>
    <w:rsid w:val="00C6642F"/>
    <w:rsid w:val="00C66D14"/>
    <w:rsid w:val="00C850F4"/>
    <w:rsid w:val="00CA4580"/>
    <w:rsid w:val="00CB231E"/>
    <w:rsid w:val="00CC0F2F"/>
    <w:rsid w:val="00CC0F64"/>
    <w:rsid w:val="00CC4B2A"/>
    <w:rsid w:val="00CC4F03"/>
    <w:rsid w:val="00CC7B19"/>
    <w:rsid w:val="00CD1D02"/>
    <w:rsid w:val="00CE3C29"/>
    <w:rsid w:val="00CE4DC4"/>
    <w:rsid w:val="00CF0CA8"/>
    <w:rsid w:val="00CF3981"/>
    <w:rsid w:val="00CF4688"/>
    <w:rsid w:val="00D014A2"/>
    <w:rsid w:val="00D07683"/>
    <w:rsid w:val="00D1629F"/>
    <w:rsid w:val="00D22232"/>
    <w:rsid w:val="00D22851"/>
    <w:rsid w:val="00D23418"/>
    <w:rsid w:val="00D241C5"/>
    <w:rsid w:val="00D43F25"/>
    <w:rsid w:val="00D47537"/>
    <w:rsid w:val="00D477AB"/>
    <w:rsid w:val="00D47DD8"/>
    <w:rsid w:val="00D53410"/>
    <w:rsid w:val="00D5519A"/>
    <w:rsid w:val="00D55444"/>
    <w:rsid w:val="00D55F50"/>
    <w:rsid w:val="00D6142D"/>
    <w:rsid w:val="00D63301"/>
    <w:rsid w:val="00D64C36"/>
    <w:rsid w:val="00D65D81"/>
    <w:rsid w:val="00D74633"/>
    <w:rsid w:val="00D85A41"/>
    <w:rsid w:val="00D9222E"/>
    <w:rsid w:val="00D93801"/>
    <w:rsid w:val="00DA1D28"/>
    <w:rsid w:val="00DA3851"/>
    <w:rsid w:val="00DA708C"/>
    <w:rsid w:val="00DB0776"/>
    <w:rsid w:val="00DB5927"/>
    <w:rsid w:val="00DC0163"/>
    <w:rsid w:val="00DD7A48"/>
    <w:rsid w:val="00DF2A31"/>
    <w:rsid w:val="00DF5947"/>
    <w:rsid w:val="00E20938"/>
    <w:rsid w:val="00E249BD"/>
    <w:rsid w:val="00E33AB5"/>
    <w:rsid w:val="00E46998"/>
    <w:rsid w:val="00E50E45"/>
    <w:rsid w:val="00E51AC4"/>
    <w:rsid w:val="00E51CEF"/>
    <w:rsid w:val="00E56A19"/>
    <w:rsid w:val="00E67345"/>
    <w:rsid w:val="00E76908"/>
    <w:rsid w:val="00E853B8"/>
    <w:rsid w:val="00EA35C9"/>
    <w:rsid w:val="00EB2508"/>
    <w:rsid w:val="00EB4485"/>
    <w:rsid w:val="00EB520B"/>
    <w:rsid w:val="00EC4A75"/>
    <w:rsid w:val="00ED3F31"/>
    <w:rsid w:val="00EE3AC6"/>
    <w:rsid w:val="00EE5ECF"/>
    <w:rsid w:val="00EE6927"/>
    <w:rsid w:val="00EE7D62"/>
    <w:rsid w:val="00EF0C2D"/>
    <w:rsid w:val="00EF51D5"/>
    <w:rsid w:val="00EF6CB1"/>
    <w:rsid w:val="00F06FC7"/>
    <w:rsid w:val="00F20CF3"/>
    <w:rsid w:val="00F226B4"/>
    <w:rsid w:val="00F24B39"/>
    <w:rsid w:val="00F27C6F"/>
    <w:rsid w:val="00F31DAA"/>
    <w:rsid w:val="00F35DD1"/>
    <w:rsid w:val="00F4507D"/>
    <w:rsid w:val="00F54023"/>
    <w:rsid w:val="00F65035"/>
    <w:rsid w:val="00F70EE7"/>
    <w:rsid w:val="00F765F9"/>
    <w:rsid w:val="00F867AD"/>
    <w:rsid w:val="00F941AB"/>
    <w:rsid w:val="00FA7ED2"/>
    <w:rsid w:val="00FB7EC8"/>
    <w:rsid w:val="00FC7920"/>
    <w:rsid w:val="00FD12FD"/>
    <w:rsid w:val="00FE1B23"/>
    <w:rsid w:val="00FE47AA"/>
    <w:rsid w:val="00FE68C2"/>
    <w:rsid w:val="00FF0CF9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2125"/>
  </w:style>
  <w:style w:type="paragraph" w:styleId="a5">
    <w:name w:val="footer"/>
    <w:basedOn w:val="a"/>
    <w:link w:val="a6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125"/>
  </w:style>
  <w:style w:type="table" w:styleId="a7">
    <w:name w:val="Table Grid"/>
    <w:basedOn w:val="a1"/>
    <w:uiPriority w:val="59"/>
    <w:rsid w:val="00690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7632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2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8C8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2428C8"/>
    <w:rPr>
      <w:color w:val="808080"/>
    </w:rPr>
  </w:style>
  <w:style w:type="paragraph" w:customStyle="1" w:styleId="caaieiaie1">
    <w:name w:val="caaieiaie 1"/>
    <w:basedOn w:val="a"/>
    <w:next w:val="a"/>
    <w:rsid w:val="00036AF1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 w:val="24"/>
    </w:rPr>
  </w:style>
  <w:style w:type="character" w:customStyle="1" w:styleId="10">
    <w:name w:val="Заголовок 1 Знак"/>
    <w:basedOn w:val="a0"/>
    <w:link w:val="1"/>
    <w:rsid w:val="005A3C2F"/>
    <w:rPr>
      <w:sz w:val="28"/>
    </w:rPr>
  </w:style>
  <w:style w:type="paragraph" w:styleId="ac">
    <w:name w:val="Title"/>
    <w:basedOn w:val="a"/>
    <w:link w:val="ad"/>
    <w:qFormat/>
    <w:rsid w:val="006D419F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character" w:customStyle="1" w:styleId="ad">
    <w:name w:val="Название Знак"/>
    <w:basedOn w:val="a0"/>
    <w:link w:val="ac"/>
    <w:rsid w:val="006D419F"/>
    <w:rPr>
      <w:sz w:val="24"/>
    </w:rPr>
  </w:style>
  <w:style w:type="paragraph" w:customStyle="1" w:styleId="ConsPlusNormal">
    <w:name w:val="ConsPlusNormal"/>
    <w:rsid w:val="00A6673D"/>
    <w:pPr>
      <w:widowControl w:val="0"/>
      <w:autoSpaceDE w:val="0"/>
      <w:autoSpaceDN w:val="0"/>
      <w:adjustRightInd w:val="0"/>
      <w:ind w:firstLine="720"/>
    </w:pPr>
  </w:style>
  <w:style w:type="paragraph" w:styleId="ae">
    <w:name w:val="List Paragraph"/>
    <w:basedOn w:val="a"/>
    <w:uiPriority w:val="34"/>
    <w:qFormat/>
    <w:rsid w:val="00FC7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2125"/>
  </w:style>
  <w:style w:type="paragraph" w:styleId="a5">
    <w:name w:val="footer"/>
    <w:basedOn w:val="a"/>
    <w:link w:val="a6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125"/>
  </w:style>
  <w:style w:type="table" w:styleId="a7">
    <w:name w:val="Table Grid"/>
    <w:basedOn w:val="a1"/>
    <w:uiPriority w:val="59"/>
    <w:rsid w:val="00690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7632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2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8C8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2428C8"/>
    <w:rPr>
      <w:color w:val="808080"/>
    </w:rPr>
  </w:style>
  <w:style w:type="paragraph" w:customStyle="1" w:styleId="caaieiaie1">
    <w:name w:val="caaieiaie 1"/>
    <w:basedOn w:val="a"/>
    <w:next w:val="a"/>
    <w:rsid w:val="00036AF1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 w:val="24"/>
    </w:rPr>
  </w:style>
  <w:style w:type="character" w:customStyle="1" w:styleId="10">
    <w:name w:val="Заголовок 1 Знак"/>
    <w:basedOn w:val="a0"/>
    <w:link w:val="1"/>
    <w:rsid w:val="005A3C2F"/>
    <w:rPr>
      <w:sz w:val="28"/>
    </w:rPr>
  </w:style>
  <w:style w:type="paragraph" w:styleId="ac">
    <w:name w:val="Title"/>
    <w:basedOn w:val="a"/>
    <w:link w:val="ad"/>
    <w:qFormat/>
    <w:rsid w:val="006D419F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character" w:customStyle="1" w:styleId="ad">
    <w:name w:val="Название Знак"/>
    <w:basedOn w:val="a0"/>
    <w:link w:val="ac"/>
    <w:rsid w:val="006D419F"/>
    <w:rPr>
      <w:sz w:val="24"/>
    </w:rPr>
  </w:style>
  <w:style w:type="paragraph" w:customStyle="1" w:styleId="ConsPlusNormal">
    <w:name w:val="ConsPlusNormal"/>
    <w:rsid w:val="00A6673D"/>
    <w:pPr>
      <w:widowControl w:val="0"/>
      <w:autoSpaceDE w:val="0"/>
      <w:autoSpaceDN w:val="0"/>
      <w:adjustRightInd w:val="0"/>
      <w:ind w:firstLine="720"/>
    </w:pPr>
  </w:style>
  <w:style w:type="paragraph" w:styleId="ae">
    <w:name w:val="List Paragraph"/>
    <w:basedOn w:val="a"/>
    <w:uiPriority w:val="34"/>
    <w:qFormat/>
    <w:rsid w:val="00FC7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v.economy@kbr.ru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D95B08-9F82-4BE3-8388-9091B29D2876}"/>
      </w:docPartPr>
      <w:docPartBody>
        <w:p w:rsidR="001E6176" w:rsidRDefault="005B68EB">
          <w:r w:rsidRPr="007757D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EE79D36AC144A981153AB3DBB97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F7E84-1609-409E-AC33-64D471FEC451}"/>
      </w:docPartPr>
      <w:docPartBody>
        <w:p w:rsidR="00901FC4" w:rsidRDefault="00D762D4" w:rsidP="00D762D4">
          <w:pPr>
            <w:pStyle w:val="A8EE79D36AC144A981153AB3DBB978D8"/>
          </w:pPr>
          <w:r w:rsidRPr="007757D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EB"/>
    <w:rsid w:val="000228BA"/>
    <w:rsid w:val="00040835"/>
    <w:rsid w:val="0004335C"/>
    <w:rsid w:val="00160CD2"/>
    <w:rsid w:val="001E6176"/>
    <w:rsid w:val="00205E93"/>
    <w:rsid w:val="00215F16"/>
    <w:rsid w:val="00243C33"/>
    <w:rsid w:val="00250D27"/>
    <w:rsid w:val="002B1C97"/>
    <w:rsid w:val="002F3FBA"/>
    <w:rsid w:val="00351403"/>
    <w:rsid w:val="003B241C"/>
    <w:rsid w:val="00425B4F"/>
    <w:rsid w:val="004647E0"/>
    <w:rsid w:val="00577C2A"/>
    <w:rsid w:val="005A7EE6"/>
    <w:rsid w:val="005B68EB"/>
    <w:rsid w:val="005D761E"/>
    <w:rsid w:val="005F10D8"/>
    <w:rsid w:val="006640EB"/>
    <w:rsid w:val="006C2712"/>
    <w:rsid w:val="00704140"/>
    <w:rsid w:val="00744BE5"/>
    <w:rsid w:val="007A5C60"/>
    <w:rsid w:val="008847A1"/>
    <w:rsid w:val="008A6E6E"/>
    <w:rsid w:val="00901FC4"/>
    <w:rsid w:val="00965C2A"/>
    <w:rsid w:val="00991AA9"/>
    <w:rsid w:val="00AA357B"/>
    <w:rsid w:val="00AD392D"/>
    <w:rsid w:val="00B44BDE"/>
    <w:rsid w:val="00B542D7"/>
    <w:rsid w:val="00B949E2"/>
    <w:rsid w:val="00BA14A6"/>
    <w:rsid w:val="00C22CF1"/>
    <w:rsid w:val="00C512B7"/>
    <w:rsid w:val="00CD428C"/>
    <w:rsid w:val="00D22C9A"/>
    <w:rsid w:val="00D42651"/>
    <w:rsid w:val="00D72714"/>
    <w:rsid w:val="00D762D4"/>
    <w:rsid w:val="00DE4508"/>
    <w:rsid w:val="00DF1E96"/>
    <w:rsid w:val="00ED5B0A"/>
    <w:rsid w:val="00F30905"/>
    <w:rsid w:val="00F35C31"/>
    <w:rsid w:val="00F714CD"/>
    <w:rsid w:val="00FC107A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62D4"/>
    <w:rPr>
      <w:color w:val="808080"/>
    </w:rPr>
  </w:style>
  <w:style w:type="paragraph" w:customStyle="1" w:styleId="A8EE79D36AC144A981153AB3DBB978D8">
    <w:name w:val="A8EE79D36AC144A981153AB3DBB978D8"/>
    <w:rsid w:val="00D762D4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62D4"/>
    <w:rPr>
      <w:color w:val="808080"/>
    </w:rPr>
  </w:style>
  <w:style w:type="paragraph" w:customStyle="1" w:styleId="A8EE79D36AC144A981153AB3DBB978D8">
    <w:name w:val="A8EE79D36AC144A981153AB3DBB978D8"/>
    <w:rsid w:val="00D762D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761AF-EDAB-47F6-BA5B-928EF1F7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3949</TotalTime>
  <Pages>8</Pages>
  <Words>2477</Words>
  <Characters>19801</Characters>
  <Application>Microsoft Office Word</Application>
  <DocSecurity>0</DocSecurity>
  <Lines>165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/>
  <LinksUpToDate>false</LinksUpToDate>
  <CharactersWithSpaces>22234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>mailto:minsport@kbr.ru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Пахомов</dc:creator>
  <cp:lastModifiedBy>user</cp:lastModifiedBy>
  <cp:revision>258</cp:revision>
  <cp:lastPrinted>2025-05-20T11:26:00Z</cp:lastPrinted>
  <dcterms:created xsi:type="dcterms:W3CDTF">2021-12-30T12:03:00Z</dcterms:created>
  <dcterms:modified xsi:type="dcterms:W3CDTF">2025-05-29T12:00:00Z</dcterms:modified>
</cp:coreProperties>
</file>